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68" w:rsidRPr="00F478C4" w:rsidRDefault="00A95FB0">
      <w:pPr>
        <w:spacing w:after="0" w:line="408" w:lineRule="auto"/>
        <w:ind w:left="120"/>
        <w:jc w:val="center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2968" w:rsidRPr="00F478C4" w:rsidRDefault="00A95FB0">
      <w:pPr>
        <w:spacing w:after="0" w:line="408" w:lineRule="auto"/>
        <w:ind w:left="120"/>
        <w:jc w:val="center"/>
        <w:rPr>
          <w:lang w:val="ru-RU"/>
        </w:rPr>
      </w:pPr>
      <w:bookmarkStart w:id="0" w:name="66eda295-db64-47a8-bfa6-b8d28899a835"/>
      <w:r w:rsidRPr="00F478C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0"/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2968" w:rsidRPr="00F478C4" w:rsidRDefault="00A95FB0">
      <w:pPr>
        <w:spacing w:after="0" w:line="408" w:lineRule="auto"/>
        <w:ind w:left="120"/>
        <w:jc w:val="center"/>
        <w:rPr>
          <w:lang w:val="ru-RU"/>
        </w:rPr>
      </w:pPr>
      <w:bookmarkStart w:id="1" w:name="1df534d5-ac96-4194-a312-6aacd749111a"/>
      <w:r w:rsidRPr="00F478C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1"/>
    </w:p>
    <w:p w:rsidR="00D72968" w:rsidRDefault="00A95FB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F478C4" w:rsidRPr="00F478C4" w:rsidRDefault="00F478C4">
      <w:pPr>
        <w:spacing w:after="0" w:line="408" w:lineRule="auto"/>
        <w:ind w:left="120"/>
        <w:jc w:val="center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>
            <wp:extent cx="5940425" cy="2439817"/>
            <wp:effectExtent l="19050" t="0" r="3175" b="0"/>
            <wp:docPr id="2" name="Рисунок 1" descr="C:\Users\USERS\Downloads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968" w:rsidRPr="00F478C4" w:rsidRDefault="00D72968" w:rsidP="00F478C4">
      <w:pPr>
        <w:spacing w:after="0"/>
        <w:rPr>
          <w:lang w:val="ru-RU"/>
        </w:rPr>
      </w:pPr>
      <w:bookmarkStart w:id="2" w:name="_GoBack"/>
    </w:p>
    <w:p w:rsidR="00D72968" w:rsidRPr="00F478C4" w:rsidRDefault="00D72968">
      <w:pPr>
        <w:spacing w:after="0"/>
        <w:ind w:left="120"/>
        <w:rPr>
          <w:lang w:val="ru-RU"/>
        </w:rPr>
      </w:pPr>
    </w:p>
    <w:p w:rsidR="00D72968" w:rsidRPr="00F478C4" w:rsidRDefault="00A95FB0">
      <w:pPr>
        <w:spacing w:after="0" w:line="408" w:lineRule="auto"/>
        <w:ind w:left="120"/>
        <w:jc w:val="center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2968" w:rsidRPr="00F478C4" w:rsidRDefault="00A95FB0">
      <w:pPr>
        <w:spacing w:after="0" w:line="408" w:lineRule="auto"/>
        <w:ind w:left="120"/>
        <w:jc w:val="center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8418590)</w:t>
      </w: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A95FB0">
      <w:pPr>
        <w:spacing w:after="0" w:line="408" w:lineRule="auto"/>
        <w:ind w:left="120"/>
        <w:jc w:val="center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3" w:name="29de1efd-8519-4a02-bf33-f9fb66f5a27f"/>
      <w:r w:rsidRPr="00F478C4">
        <w:rPr>
          <w:rFonts w:ascii="Times New Roman" w:hAnsi="Times New Roman"/>
          <w:b/>
          <w:color w:val="000000"/>
          <w:sz w:val="28"/>
          <w:lang w:val="ru-RU"/>
        </w:rPr>
        <w:t>Родной (русский) язык</w:t>
      </w:r>
      <w:bookmarkEnd w:id="3"/>
    </w:p>
    <w:p w:rsidR="00D72968" w:rsidRPr="00F478C4" w:rsidRDefault="00A95FB0">
      <w:pPr>
        <w:spacing w:after="0" w:line="408" w:lineRule="auto"/>
        <w:ind w:left="120"/>
        <w:jc w:val="center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для обучающихся классов </w:t>
      </w: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pacing w:after="0"/>
        <w:ind w:left="120"/>
        <w:jc w:val="center"/>
        <w:rPr>
          <w:lang w:val="ru-RU"/>
        </w:rPr>
      </w:pPr>
    </w:p>
    <w:p w:rsidR="00D72968" w:rsidRPr="00F478C4" w:rsidRDefault="00A95FB0">
      <w:pPr>
        <w:spacing w:after="0"/>
        <w:ind w:left="120"/>
        <w:jc w:val="center"/>
        <w:rPr>
          <w:lang w:val="ru-RU"/>
        </w:rPr>
      </w:pPr>
      <w:bookmarkStart w:id="4" w:name="b37f9bd3-adbb-4b50-9817-0d23ffe39ea8"/>
      <w:r w:rsidRPr="00F478C4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F478C4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F478C4">
        <w:rPr>
          <w:rFonts w:ascii="Times New Roman" w:hAnsi="Times New Roman"/>
          <w:b/>
          <w:color w:val="000000"/>
          <w:sz w:val="28"/>
          <w:lang w:val="ru-RU"/>
        </w:rPr>
        <w:t>оскресенское</w:t>
      </w:r>
      <w:bookmarkEnd w:id="4"/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c92487e-3745-40e7-96a5-31cf67a5169e"/>
      <w:r w:rsidRPr="00F478C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D72968" w:rsidRPr="00F478C4" w:rsidRDefault="00D72968">
      <w:pPr>
        <w:rPr>
          <w:lang w:val="ru-RU"/>
        </w:rPr>
        <w:sectPr w:rsidR="00D72968" w:rsidRPr="00F478C4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7400073"/>
    </w:p>
    <w:p w:rsidR="00D72968" w:rsidRPr="00F478C4" w:rsidRDefault="00A95FB0" w:rsidP="00C618AF">
      <w:pPr>
        <w:shd w:val="clear" w:color="auto" w:fill="FFFFFF"/>
        <w:spacing w:after="0"/>
        <w:jc w:val="center"/>
        <w:rPr>
          <w:lang w:val="ru-RU"/>
        </w:rPr>
      </w:pPr>
      <w:bookmarkStart w:id="7" w:name="block-67400076"/>
      <w:bookmarkEnd w:id="6"/>
      <w:bookmarkEnd w:id="2"/>
      <w:r w:rsidRPr="00F478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2968" w:rsidRPr="00F478C4" w:rsidRDefault="00A95FB0">
      <w:pPr>
        <w:shd w:val="clear" w:color="auto" w:fill="FFFFFF"/>
        <w:spacing w:after="0"/>
        <w:ind w:left="12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Составлена в соответствии с ФГОС ООО 5-9 класс образовательная область «Филология»</w:t>
      </w:r>
    </w:p>
    <w:p w:rsidR="00D72968" w:rsidRPr="00F478C4" w:rsidRDefault="00A95FB0">
      <w:pPr>
        <w:shd w:val="clear" w:color="auto" w:fill="FFFFFF"/>
        <w:spacing w:after="0"/>
        <w:ind w:left="12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C4">
        <w:rPr>
          <w:rFonts w:ascii="Times New Roman" w:hAnsi="Times New Roman"/>
          <w:color w:val="000000"/>
          <w:sz w:val="28"/>
          <w:u w:val="single"/>
          <w:lang w:val="ru-RU"/>
        </w:rPr>
        <w:t>Рабочая программа по родному русскому языку для 5-9 класса составлена на основе:</w:t>
      </w:r>
    </w:p>
    <w:p w:rsidR="00D72968" w:rsidRPr="00F478C4" w:rsidRDefault="00A95FB0">
      <w:pPr>
        <w:shd w:val="clear" w:color="auto" w:fill="FFFFFF"/>
        <w:spacing w:after="0"/>
        <w:ind w:left="12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1).Федеральный закон от 29 декабря 2012 г. № 273-ФЗ «Об образовании в Российской Федерации</w:t>
      </w:r>
      <w:r w:rsidRPr="00F478C4">
        <w:rPr>
          <w:rFonts w:ascii="Times New Roman" w:hAnsi="Times New Roman"/>
          <w:color w:val="000000"/>
          <w:sz w:val="28"/>
          <w:lang w:val="ru-RU"/>
        </w:rPr>
        <w:t>» (далее – Федеральный закон об образовании);</w:t>
      </w:r>
    </w:p>
    <w:p w:rsidR="00D72968" w:rsidRPr="00F478C4" w:rsidRDefault="00A95FB0">
      <w:pPr>
        <w:shd w:val="clear" w:color="auto" w:fill="FFFFFF"/>
        <w:spacing w:after="0"/>
        <w:ind w:left="12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2).Федеральный закон от 3 августа 2018 г. № 317-ФЗ «О внесении изменений в статьи 11 и 14 Федерального закона «Об образовании в Российской Федерации»;</w:t>
      </w:r>
    </w:p>
    <w:p w:rsidR="00D72968" w:rsidRPr="00F478C4" w:rsidRDefault="00A95FB0">
      <w:pPr>
        <w:shd w:val="clear" w:color="auto" w:fill="FFFFFF"/>
        <w:spacing w:after="0"/>
        <w:ind w:left="12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3).Закон Российской Федерации от 25 октября 1991 г. № 1807-</w:t>
      </w:r>
      <w:r>
        <w:rPr>
          <w:rFonts w:ascii="Times New Roman" w:hAnsi="Times New Roman"/>
          <w:color w:val="000000"/>
          <w:sz w:val="28"/>
        </w:rPr>
        <w:t>I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«О языках народов Российской Федерации» (в редакции Федерального закона № 185- ФЗ);</w:t>
      </w:r>
    </w:p>
    <w:p w:rsidR="00D72968" w:rsidRPr="00F478C4" w:rsidRDefault="00A95FB0">
      <w:pPr>
        <w:shd w:val="clear" w:color="auto" w:fill="FFFFFF"/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4). Русский родной язык. </w:t>
      </w:r>
      <w:r w:rsidRPr="00F478C4">
        <w:rPr>
          <w:rFonts w:ascii="Times New Roman" w:hAnsi="Times New Roman"/>
          <w:color w:val="000000"/>
          <w:sz w:val="28"/>
          <w:lang w:val="ru-RU"/>
        </w:rPr>
        <w:t>Примерные рабочие программы. 5–9 классы : учеб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особие для общеобразоват. организаций / О. М. Александрова, Ю. Н. Гостева, И. Н. Добротина ; под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ред. О. М. Александровой. – М.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Просвещение, 2020.</w:t>
      </w:r>
    </w:p>
    <w:p w:rsidR="00D72968" w:rsidRPr="00F478C4" w:rsidRDefault="00A95FB0">
      <w:pPr>
        <w:shd w:val="clear" w:color="auto" w:fill="FFFFFF"/>
        <w:spacing w:after="0"/>
        <w:ind w:firstLine="60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Программа ориентирована на учебник:</w:t>
      </w:r>
    </w:p>
    <w:p w:rsidR="00D72968" w:rsidRPr="00F478C4" w:rsidRDefault="00A95FB0">
      <w:pPr>
        <w:shd w:val="clear" w:color="auto" w:fill="FFFFFF"/>
        <w:spacing w:after="0"/>
        <w:ind w:left="12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Русский родной язык. 5 класс, 6 класс,7 класс, 8 класс, 9 класс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учебник для общеобразовательных организаций /О.М.Александрова и др./- М.: Просвещение: Учебная литера</w:t>
      </w:r>
      <w:r w:rsidRPr="00F478C4">
        <w:rPr>
          <w:rFonts w:ascii="Times New Roman" w:hAnsi="Times New Roman"/>
          <w:color w:val="000000"/>
          <w:sz w:val="28"/>
          <w:lang w:val="ru-RU"/>
        </w:rPr>
        <w:t>тура , 2020.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i/>
          <w:color w:val="000000"/>
          <w:sz w:val="28"/>
          <w:lang w:val="ru-RU"/>
        </w:rPr>
        <w:t>Цели изучения учебного предмета «Русский родной язык»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</w:t>
      </w:r>
      <w:r w:rsidRPr="00F478C4">
        <w:rPr>
          <w:rFonts w:ascii="Times New Roman" w:hAnsi="Times New Roman"/>
          <w:color w:val="000000"/>
          <w:sz w:val="28"/>
          <w:lang w:val="ru-RU"/>
        </w:rPr>
        <w:t>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</w:t>
      </w:r>
      <w:r w:rsidRPr="00F478C4">
        <w:rPr>
          <w:rFonts w:ascii="Times New Roman" w:hAnsi="Times New Roman"/>
          <w:color w:val="000000"/>
          <w:sz w:val="28"/>
          <w:lang w:val="ru-RU"/>
        </w:rPr>
        <w:t>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 соответствии с этим в курсе русского родно</w:t>
      </w:r>
      <w:r w:rsidRPr="00F478C4">
        <w:rPr>
          <w:rFonts w:ascii="Times New Roman" w:hAnsi="Times New Roman"/>
          <w:color w:val="000000"/>
          <w:sz w:val="28"/>
          <w:lang w:val="ru-RU"/>
        </w:rPr>
        <w:t>го языка актуализируются следующие цели:</w:t>
      </w:r>
    </w:p>
    <w:p w:rsidR="00D72968" w:rsidRPr="00F478C4" w:rsidRDefault="00A95FB0">
      <w:pPr>
        <w:numPr>
          <w:ilvl w:val="0"/>
          <w:numId w:val="1"/>
        </w:numPr>
        <w:spacing w:after="0"/>
        <w:rPr>
          <w:lang w:val="ru-RU"/>
        </w:rPr>
      </w:pP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</w:t>
      </w:r>
      <w:r w:rsidRPr="00F478C4">
        <w:rPr>
          <w:rFonts w:ascii="Times New Roman" w:hAnsi="Times New Roman"/>
          <w:color w:val="000000"/>
          <w:sz w:val="28"/>
          <w:lang w:val="ru-RU"/>
        </w:rPr>
        <w:t>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воспитание ув</w:t>
      </w:r>
      <w:r w:rsidRPr="00F478C4">
        <w:rPr>
          <w:rFonts w:ascii="Times New Roman" w:hAnsi="Times New Roman"/>
          <w:color w:val="000000"/>
          <w:sz w:val="28"/>
          <w:lang w:val="ru-RU"/>
        </w:rPr>
        <w:t>ажительного отношения к культурам и языкам народов России; овладение культурой межнационального общения;</w:t>
      </w:r>
    </w:p>
    <w:p w:rsidR="00D72968" w:rsidRPr="00F478C4" w:rsidRDefault="00A95FB0">
      <w:pPr>
        <w:numPr>
          <w:ilvl w:val="0"/>
          <w:numId w:val="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72968" w:rsidRPr="00F478C4" w:rsidRDefault="00A95FB0">
      <w:pPr>
        <w:numPr>
          <w:ilvl w:val="0"/>
          <w:numId w:val="1"/>
        </w:numPr>
        <w:spacing w:after="0"/>
        <w:rPr>
          <w:lang w:val="ru-RU"/>
        </w:rPr>
      </w:pP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углубление и при необходимости расширение знани</w:t>
      </w:r>
      <w:r w:rsidRPr="00F478C4">
        <w:rPr>
          <w:rFonts w:ascii="Times New Roman" w:hAnsi="Times New Roman"/>
          <w:color w:val="000000"/>
          <w:sz w:val="28"/>
          <w:lang w:val="ru-RU"/>
        </w:rPr>
        <w:t>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</w:t>
      </w:r>
      <w:r w:rsidRPr="00F478C4">
        <w:rPr>
          <w:rFonts w:ascii="Times New Roman" w:hAnsi="Times New Roman"/>
          <w:color w:val="000000"/>
          <w:sz w:val="28"/>
          <w:lang w:val="ru-RU"/>
        </w:rPr>
        <w:t>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о русском речевом этикете;</w:t>
      </w:r>
    </w:p>
    <w:p w:rsidR="00D72968" w:rsidRPr="00F478C4" w:rsidRDefault="00A95FB0">
      <w:pPr>
        <w:numPr>
          <w:ilvl w:val="0"/>
          <w:numId w:val="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совершенствование умений опознавать, анализировать, классифицировать языко</w:t>
      </w:r>
      <w:r w:rsidRPr="00F478C4">
        <w:rPr>
          <w:rFonts w:ascii="Times New Roman" w:hAnsi="Times New Roman"/>
          <w:color w:val="000000"/>
          <w:sz w:val="28"/>
          <w:lang w:val="ru-RU"/>
        </w:rPr>
        <w:t>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D72968" w:rsidRPr="00F478C4" w:rsidRDefault="00A95FB0">
      <w:pPr>
        <w:numPr>
          <w:ilvl w:val="0"/>
          <w:numId w:val="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развитие проектного и исследовательского мышления</w:t>
      </w:r>
      <w:r w:rsidRPr="00F478C4">
        <w:rPr>
          <w:rFonts w:ascii="Times New Roman" w:hAnsi="Times New Roman"/>
          <w:color w:val="000000"/>
          <w:sz w:val="28"/>
          <w:lang w:val="ru-RU"/>
        </w:rPr>
        <w:t>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D72968" w:rsidRPr="00F478C4" w:rsidRDefault="00A95FB0">
      <w:pPr>
        <w:shd w:val="clear" w:color="auto" w:fill="FFFFFF"/>
        <w:spacing w:after="0"/>
        <w:ind w:left="120"/>
        <w:jc w:val="center"/>
        <w:rPr>
          <w:lang w:val="ru-RU"/>
        </w:rPr>
      </w:pPr>
      <w:r w:rsidRPr="00F478C4">
        <w:rPr>
          <w:rFonts w:ascii="Times New Roman" w:hAnsi="Times New Roman"/>
          <w:b/>
          <w:i/>
          <w:color w:val="000000"/>
          <w:sz w:val="28"/>
          <w:lang w:val="ru-RU"/>
        </w:rPr>
        <w:t>Место учебного предмета «Русский родной язык» в учебном плане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Программа по русскому родному языку составлена на основе требов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образования. Программа </w:t>
      </w: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учебного предмета «Русский родной язык» предназначена для изучения в 5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-9 классах и рассчитана на 17 часов.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373"/>
        <w:gridCol w:w="3717"/>
        <w:gridCol w:w="3329"/>
      </w:tblGrid>
      <w:tr w:rsidR="00D72968">
        <w:trPr>
          <w:trHeight w:val="144"/>
        </w:trPr>
        <w:tc>
          <w:tcPr>
            <w:tcW w:w="26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Класс</w:t>
            </w:r>
          </w:p>
        </w:tc>
        <w:tc>
          <w:tcPr>
            <w:tcW w:w="4109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Количество часов в неделю</w:t>
            </w:r>
          </w:p>
        </w:tc>
        <w:tc>
          <w:tcPr>
            <w:tcW w:w="364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Количество часов в год</w:t>
            </w:r>
          </w:p>
        </w:tc>
      </w:tr>
      <w:tr w:rsidR="00D72968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D72968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D72968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D72968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D72968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D72968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Итого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336"/>
              <w:jc w:val="center"/>
            </w:pP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</w:tr>
    </w:tbl>
    <w:p w:rsidR="00D72968" w:rsidRPr="00F478C4" w:rsidRDefault="00A95FB0">
      <w:pPr>
        <w:shd w:val="clear" w:color="auto" w:fill="FFFFFF"/>
        <w:spacing w:after="0"/>
        <w:ind w:left="120"/>
        <w:rPr>
          <w:lang w:val="ru-RU"/>
        </w:rPr>
      </w:pPr>
      <w:r w:rsidRPr="00F478C4">
        <w:rPr>
          <w:rFonts w:ascii="Times New Roman" w:hAnsi="Times New Roman"/>
          <w:b/>
          <w:i/>
          <w:color w:val="000000"/>
          <w:sz w:val="28"/>
          <w:lang w:val="ru-RU"/>
        </w:rPr>
        <w:t>Общая характеристика учебного предмета «Русский родной язык»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Русский язык является родным языком русского народа, основой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</w:t>
      </w:r>
      <w:r w:rsidRPr="00F478C4">
        <w:rPr>
          <w:rFonts w:ascii="Times New Roman" w:hAnsi="Times New Roman"/>
          <w:color w:val="000000"/>
          <w:sz w:val="28"/>
          <w:lang w:val="ru-RU"/>
        </w:rPr>
        <w:t>туры и литературы, основной канал социализации личности, приобщения её к культурно-историческому опыту человечества.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Родной язык, выполняя свои базовые функции общения и выражения мысли, обеспечивает межличностное и социальное взаимодействие людей, участву</w:t>
      </w:r>
      <w:r w:rsidRPr="00F478C4">
        <w:rPr>
          <w:rFonts w:ascii="Times New Roman" w:hAnsi="Times New Roman"/>
          <w:color w:val="000000"/>
          <w:sz w:val="28"/>
          <w:lang w:val="ru-RU"/>
        </w:rPr>
        <w:t>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говорящего на нём. Высокий уровень владения родным языком определяет способность аналитиче</w:t>
      </w:r>
      <w:r w:rsidRPr="00F478C4">
        <w:rPr>
          <w:rFonts w:ascii="Times New Roman" w:hAnsi="Times New Roman"/>
          <w:color w:val="000000"/>
          <w:sz w:val="28"/>
          <w:lang w:val="ru-RU"/>
        </w:rPr>
        <w:t>ски мыслить, успешность в овладении способами интеллектуальной деятельности, умениями убедительно выражать свои мысли и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точно понимать мысли других людей, извлекать и анализировать информацию из различных текстов, ориентироваться в ключевых проблемах совре</w:t>
      </w:r>
      <w:r w:rsidRPr="00F478C4">
        <w:rPr>
          <w:rFonts w:ascii="Times New Roman" w:hAnsi="Times New Roman"/>
          <w:color w:val="000000"/>
          <w:sz w:val="28"/>
          <w:lang w:val="ru-RU"/>
        </w:rPr>
        <w:t>менной жизни и в мире духовно-нравственных ценностей.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</w:t>
      </w:r>
      <w:r w:rsidRPr="00F478C4">
        <w:rPr>
          <w:rFonts w:ascii="Times New Roman" w:hAnsi="Times New Roman"/>
          <w:color w:val="000000"/>
          <w:sz w:val="28"/>
          <w:lang w:val="ru-RU"/>
        </w:rPr>
        <w:t>авыки самостоятельной учебной деятельности, самообразования и самореализации личности.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Обучение русскому родному языку совершенствует нравственную и коммуникативную культуру ученика. Будучи формой хранения и усвоения </w:t>
      </w: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различных знаний, русский язык неразрыв</w:t>
      </w:r>
      <w:r w:rsidRPr="00F478C4">
        <w:rPr>
          <w:rFonts w:ascii="Times New Roman" w:hAnsi="Times New Roman"/>
          <w:color w:val="000000"/>
          <w:sz w:val="28"/>
          <w:lang w:val="ru-RU"/>
        </w:rPr>
        <w:t>но связан со всеми школьными предметами, имеет особый статус: является не только объектом изучения, но и средством обучения. Он влияет на качество усвоения всех других школьных предметов, а в дальнейшем способствует овладению будущей профессией.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курса «Русский родной язык» направлено на удовлетворение потребности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в изучении родного языка как инструмента познания национальной культуры и самореализации в ней. Учебный предмет «Русский родной язык» не ущемляет права тех обучающихся, кто и</w:t>
      </w:r>
      <w:r w:rsidRPr="00F478C4">
        <w:rPr>
          <w:rFonts w:ascii="Times New Roman" w:hAnsi="Times New Roman"/>
          <w:color w:val="000000"/>
          <w:sz w:val="28"/>
          <w:lang w:val="ru-RU"/>
        </w:rPr>
        <w:t>зучает иные (не русский) родные языки. Поэтому учебное время, отведённое ни изучение данной дисциплины, не может рассматриваться как время для углублённого изучения основного курса «Русский язык».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В содержании курса «Русский родной язык» предусматривается </w:t>
      </w:r>
      <w:r w:rsidRPr="00F478C4">
        <w:rPr>
          <w:rFonts w:ascii="Times New Roman" w:hAnsi="Times New Roman"/>
          <w:color w:val="000000"/>
          <w:sz w:val="28"/>
          <w:lang w:val="ru-RU"/>
        </w:rPr>
        <w:t>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</w:t>
      </w:r>
      <w:r w:rsidRPr="00F478C4">
        <w:rPr>
          <w:rFonts w:ascii="Times New Roman" w:hAnsi="Times New Roman"/>
          <w:color w:val="000000"/>
          <w:sz w:val="28"/>
          <w:lang w:val="ru-RU"/>
        </w:rPr>
        <w:t>ством. Программа учебного предмета отражает социокультурный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Важнейшими задачами курса являются пр</w:t>
      </w:r>
      <w:r w:rsidRPr="00F478C4">
        <w:rPr>
          <w:rFonts w:ascii="Times New Roman" w:hAnsi="Times New Roman"/>
          <w:color w:val="000000"/>
          <w:sz w:val="28"/>
          <w:lang w:val="ru-RU"/>
        </w:rPr>
        <w:t>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</w:t>
      </w:r>
      <w:r w:rsidRPr="00F478C4">
        <w:rPr>
          <w:rFonts w:ascii="Times New Roman" w:hAnsi="Times New Roman"/>
          <w:color w:val="000000"/>
          <w:sz w:val="28"/>
          <w:lang w:val="ru-RU"/>
        </w:rPr>
        <w:t>дов России и мира; расширение представлений о русской языковой картине мира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,о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</w:t>
      </w:r>
      <w:r w:rsidRPr="00F478C4">
        <w:rPr>
          <w:rFonts w:ascii="Times New Roman" w:hAnsi="Times New Roman"/>
          <w:color w:val="000000"/>
          <w:sz w:val="28"/>
          <w:lang w:val="ru-RU"/>
        </w:rPr>
        <w:t>енности, национального самосознания и уважения к языкам и культурам других народов нашей страны и мира.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</w:t>
      </w:r>
      <w:r w:rsidRPr="00F478C4">
        <w:rPr>
          <w:rFonts w:ascii="Times New Roman" w:hAnsi="Times New Roman"/>
          <w:color w:val="000000"/>
          <w:sz w:val="28"/>
          <w:lang w:val="ru-RU"/>
        </w:rPr>
        <w:t>ости как одной из основных характеристик литературного языка, что способствует преодолению языкового нигилизма учащихся, пониманию важнейших социокультурных функций языковой кодификации.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Программой предусматривается расширение и углубление межпредметного в</w:t>
      </w:r>
      <w:r w:rsidRPr="00F478C4">
        <w:rPr>
          <w:rFonts w:ascii="Times New Roman" w:hAnsi="Times New Roman"/>
          <w:color w:val="000000"/>
          <w:sz w:val="28"/>
          <w:lang w:val="ru-RU"/>
        </w:rPr>
        <w:t>заимодействия в обучении русскому родному языку не только в филологических образовательных областях, но и во всём комплексе изучаемых дисциплин естественнонаучного и гуманитарного циклов.</w:t>
      </w:r>
    </w:p>
    <w:p w:rsidR="00D72968" w:rsidRPr="00F478C4" w:rsidRDefault="00D72968">
      <w:pPr>
        <w:rPr>
          <w:lang w:val="ru-RU"/>
        </w:rPr>
        <w:sectPr w:rsidR="00D72968" w:rsidRPr="00F478C4">
          <w:pgSz w:w="11906" w:h="16383"/>
          <w:pgMar w:top="1134" w:right="850" w:bottom="1134" w:left="1701" w:header="720" w:footer="720" w:gutter="0"/>
          <w:cols w:space="720"/>
        </w:sectPr>
      </w:pPr>
    </w:p>
    <w:p w:rsidR="00D72968" w:rsidRPr="00F478C4" w:rsidRDefault="00A95FB0">
      <w:pPr>
        <w:shd w:val="clear" w:color="auto" w:fill="FFFFFF"/>
        <w:spacing w:after="0"/>
        <w:ind w:firstLine="600"/>
        <w:jc w:val="center"/>
        <w:rPr>
          <w:lang w:val="ru-RU"/>
        </w:rPr>
      </w:pPr>
      <w:bookmarkStart w:id="8" w:name="block-67400077"/>
      <w:bookmarkEnd w:id="7"/>
      <w:r w:rsidRPr="00F478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72968" w:rsidRPr="00F478C4" w:rsidRDefault="00A95FB0">
      <w:pPr>
        <w:shd w:val="clear" w:color="auto" w:fill="FFFFFF"/>
        <w:spacing w:after="0"/>
        <w:ind w:firstLine="600"/>
        <w:jc w:val="center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«РУССКИЙ РОДНОЙ ЯЗЫК»</w:t>
      </w:r>
    </w:p>
    <w:p w:rsidR="00D72968" w:rsidRPr="00F478C4" w:rsidRDefault="00A95FB0">
      <w:pPr>
        <w:shd w:val="clear" w:color="auto" w:fill="FFFFFF"/>
        <w:spacing w:after="0"/>
        <w:ind w:firstLine="600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Первый год 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>обучения (34 ч)</w:t>
      </w:r>
    </w:p>
    <w:p w:rsidR="00D72968" w:rsidRPr="00F478C4" w:rsidRDefault="00A95FB0">
      <w:pPr>
        <w:shd w:val="clear" w:color="auto" w:fill="FFFFFF"/>
        <w:spacing w:after="0"/>
        <w:ind w:firstLine="600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Раздел 1. Язык и культура (10 ч).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</w:t>
      </w:r>
      <w:r w:rsidRPr="00F478C4">
        <w:rPr>
          <w:rFonts w:ascii="Times New Roman" w:hAnsi="Times New Roman"/>
          <w:color w:val="000000"/>
          <w:sz w:val="28"/>
          <w:lang w:val="ru-RU"/>
        </w:rPr>
        <w:t>нного культурного человека. Русский язык – язык русской художественной литературы.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</w:t>
      </w:r>
      <w:r w:rsidRPr="00F478C4">
        <w:rPr>
          <w:rFonts w:ascii="Times New Roman" w:hAnsi="Times New Roman"/>
          <w:color w:val="000000"/>
          <w:sz w:val="28"/>
          <w:lang w:val="ru-RU"/>
        </w:rPr>
        <w:t>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стья, полынь, веретено, ясный сокол, красна девица,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р</w:t>
      </w:r>
      <w:proofErr w:type="gramEnd"/>
      <w:r>
        <w:rPr>
          <w:rFonts w:ascii="Times New Roman" w:hAnsi="Times New Roman"/>
          <w:color w:val="000000"/>
          <w:sz w:val="28"/>
        </w:rPr>
        <w:t>ό</w:t>
      </w:r>
      <w:r w:rsidRPr="00F478C4">
        <w:rPr>
          <w:rFonts w:ascii="Times New Roman" w:hAnsi="Times New Roman"/>
          <w:color w:val="000000"/>
          <w:sz w:val="28"/>
          <w:lang w:val="ru-RU"/>
        </w:rPr>
        <w:t>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</w:t>
      </w:r>
      <w:r w:rsidRPr="00F478C4">
        <w:rPr>
          <w:rFonts w:ascii="Times New Roman" w:hAnsi="Times New Roman"/>
          <w:color w:val="000000"/>
          <w:sz w:val="28"/>
          <w:lang w:val="ru-RU"/>
        </w:rPr>
        <w:t>тературе.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сказке сказать, ни пером описать; при царе Горохе; золотая рыбка; а ткачиха с 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поварихой,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сватьей бабой Бабарихой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</w:t>
      </w:r>
      <w:r w:rsidRPr="00F478C4">
        <w:rPr>
          <w:rFonts w:ascii="Times New Roman" w:hAnsi="Times New Roman"/>
          <w:color w:val="000000"/>
          <w:sz w:val="28"/>
          <w:lang w:val="ru-RU"/>
        </w:rPr>
        <w:t>адки. Метафоричность русской загадки.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Краткая история русской письменности. Создание славянского алфавита.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Особенности русской интонации, темпа речи по сравнению с другими языками. Особенности жестов и мимики в русской речи, отражение их в устойчивых выраж</w:t>
      </w:r>
      <w:r w:rsidRPr="00F478C4">
        <w:rPr>
          <w:rFonts w:ascii="Times New Roman" w:hAnsi="Times New Roman"/>
          <w:color w:val="000000"/>
          <w:sz w:val="28"/>
          <w:lang w:val="ru-RU"/>
        </w:rPr>
        <w:t>ениях (фразеологизмах) (надуть щёки, вытягивать шею, всплеснуть руками и др.) в сравнении с языком жестов других народов.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сти и иронии. Особенности употребления слов с суффиксами </w:t>
      </w: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Ознакомление с историей и этимологией некоторых слов. 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Слово как х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</w:t>
      </w:r>
      <w:r w:rsidRPr="00F478C4">
        <w:rPr>
          <w:rFonts w:ascii="Times New Roman" w:hAnsi="Times New Roman"/>
          <w:color w:val="000000"/>
          <w:sz w:val="28"/>
          <w:lang w:val="ru-RU"/>
        </w:rPr>
        <w:t>изобразительные средства. Поэтизмы и слова-символы, обладающие традиционной метафорической образностью, в поэтической речи.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Слова со специфическим оценочно-характеризующим значением.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 xml:space="preserve">Связь определённых наименований с некоторыми качествами, эмоциональными </w:t>
      </w:r>
      <w:r w:rsidRPr="00F478C4">
        <w:rPr>
          <w:rFonts w:ascii="Times New Roman" w:hAnsi="Times New Roman"/>
          <w:color w:val="000000"/>
          <w:sz w:val="28"/>
          <w:lang w:val="ru-RU"/>
        </w:rPr>
        <w:t>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</w:t>
      </w:r>
      <w:r w:rsidRPr="00F478C4">
        <w:rPr>
          <w:rFonts w:ascii="Times New Roman" w:hAnsi="Times New Roman"/>
          <w:color w:val="000000"/>
          <w:sz w:val="28"/>
          <w:lang w:val="ru-RU"/>
        </w:rPr>
        <w:t>ия, мудрости – в тюркских языках и т.п.).</w:t>
      </w:r>
      <w:proofErr w:type="gramEnd"/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</w:t>
      </w:r>
      <w:r w:rsidRPr="00F478C4">
        <w:rPr>
          <w:rFonts w:ascii="Times New Roman" w:hAnsi="Times New Roman"/>
          <w:color w:val="000000"/>
          <w:sz w:val="28"/>
          <w:lang w:val="ru-RU"/>
        </w:rPr>
        <w:t>ие. 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Общеизвестные старинные русские города. Происхождение их названий.</w:t>
      </w:r>
    </w:p>
    <w:p w:rsidR="00D72968" w:rsidRPr="00F478C4" w:rsidRDefault="00A95FB0">
      <w:pPr>
        <w:shd w:val="clear" w:color="auto" w:fill="FFFFFF"/>
        <w:spacing w:after="0"/>
        <w:ind w:firstLine="600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Раздел 2. Культура речи (10 час).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Осно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>вные орфоэпические нормы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современного русского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Постоянное </w:t>
      </w:r>
      <w:r w:rsidRPr="00F478C4">
        <w:rPr>
          <w:rFonts w:ascii="Times New Roman" w:hAnsi="Times New Roman"/>
          <w:color w:val="000000"/>
          <w:sz w:val="28"/>
          <w:lang w:val="ru-RU"/>
        </w:rPr>
        <w:t>и подвижное ударение в именах существительных; именах прилагательных, глаголах.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Омографы: ударение как маркёр смысла слова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: пАрить — парИть, рОжки — рожкИ, пОлки — полкИ, Атлас — атлАс.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Произносительные варианты орфоэпической нормы: (булоная — булоная, жещ</w:t>
      </w:r>
      <w:r w:rsidRPr="00F478C4">
        <w:rPr>
          <w:rFonts w:ascii="Times New Roman" w:hAnsi="Times New Roman"/>
          <w:color w:val="000000"/>
          <w:sz w:val="28"/>
          <w:lang w:val="ru-RU"/>
        </w:rPr>
        <w:t>ина — жещина, доём — доём и под.)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роизносительные варианты на уровне словосочетаний (микроволнОвая печь – микровОлновая терапия).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Роль звукописи в художественном тексте.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Основные лексические нормы современного русского литературного языка. 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Основные нормы </w:t>
      </w:r>
      <w:r w:rsidRPr="00F478C4">
        <w:rPr>
          <w:rFonts w:ascii="Times New Roman" w:hAnsi="Times New Roman"/>
          <w:color w:val="000000"/>
          <w:sz w:val="28"/>
          <w:lang w:val="ru-RU"/>
        </w:rPr>
        <w:t>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Лексические нормы употребления имён существительных, прилагательных, глаголовв современном русском литературном язык</w:t>
      </w:r>
      <w:r w:rsidRPr="00F478C4">
        <w:rPr>
          <w:rFonts w:ascii="Times New Roman" w:hAnsi="Times New Roman"/>
          <w:color w:val="000000"/>
          <w:sz w:val="28"/>
          <w:lang w:val="ru-RU"/>
        </w:rPr>
        <w:t>е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.С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тилистические варианты нормы (книжный, общеупотребительный‚ разговорный и просторечный) употребления имён существительных, прилагательных, глаголов в речи(кинофильм — кинокартина — кино – кинолента, интернациональный — международный, экспорт — вывоз, им</w:t>
      </w:r>
      <w:r w:rsidRPr="00F478C4">
        <w:rPr>
          <w:rFonts w:ascii="Times New Roman" w:hAnsi="Times New Roman"/>
          <w:color w:val="000000"/>
          <w:sz w:val="28"/>
          <w:lang w:val="ru-RU"/>
        </w:rPr>
        <w:t>порт — ввоз‚ блато — болото, брещи — беречь, шлем — шелом, краткий — короткий, беспрестанный — бесперестанный‚ глаголить – говорить – сказать – брякнуть).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Основные грамматические нормы современного русского литературного языка. </w:t>
      </w:r>
      <w:r w:rsidRPr="00F478C4">
        <w:rPr>
          <w:rFonts w:ascii="Times New Roman" w:hAnsi="Times New Roman"/>
          <w:color w:val="000000"/>
          <w:sz w:val="28"/>
          <w:lang w:val="ru-RU"/>
        </w:rPr>
        <w:t>Категория рода: род заимство</w:t>
      </w:r>
      <w:r w:rsidRPr="00F478C4">
        <w:rPr>
          <w:rFonts w:ascii="Times New Roman" w:hAnsi="Times New Roman"/>
          <w:color w:val="000000"/>
          <w:sz w:val="28"/>
          <w:lang w:val="ru-RU"/>
        </w:rPr>
        <w:t>ванных несклоняемых имен существительных (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шимпанзе, колибри, евро, авеню, салями, коммюнике</w:t>
      </w:r>
      <w:r w:rsidRPr="00F478C4">
        <w:rPr>
          <w:rFonts w:ascii="Times New Roman" w:hAnsi="Times New Roman"/>
          <w:color w:val="000000"/>
          <w:sz w:val="28"/>
          <w:lang w:val="ru-RU"/>
        </w:rPr>
        <w:t>); род сложных существительных (плащ-палатка, диван-кровать, музей-квартира)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;р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од имен собственных (географических названий);род аббревиатур. Нормативные и ненорматив</w:t>
      </w:r>
      <w:r w:rsidRPr="00F478C4">
        <w:rPr>
          <w:rFonts w:ascii="Times New Roman" w:hAnsi="Times New Roman"/>
          <w:color w:val="000000"/>
          <w:sz w:val="28"/>
          <w:lang w:val="ru-RU"/>
        </w:rPr>
        <w:t>ные формы употребления имён существительных.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Формы существительных мужского рода множественного числа с окончаниями </w:t>
      </w:r>
      <w:proofErr w:type="gramStart"/>
      <w:r w:rsidRPr="00F478C4">
        <w:rPr>
          <w:rFonts w:ascii="Times New Roman" w:hAnsi="Times New Roman"/>
          <w:i/>
          <w:color w:val="000000"/>
          <w:sz w:val="28"/>
          <w:lang w:val="ru-RU"/>
        </w:rPr>
        <w:t>–а</w:t>
      </w:r>
      <w:proofErr w:type="gramEnd"/>
      <w:r w:rsidRPr="00F478C4">
        <w:rPr>
          <w:rFonts w:ascii="Times New Roman" w:hAnsi="Times New Roman"/>
          <w:i/>
          <w:color w:val="000000"/>
          <w:sz w:val="28"/>
          <w:lang w:val="ru-RU"/>
        </w:rPr>
        <w:t>(-я), -ы(и)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‚ различающиеся по смыслу: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корпуса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(здания, войсковые соединения) –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корпусы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(туловища);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образа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(иконы) –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образы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(литературные);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кондуктора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(работники транспорта) –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кондукторы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(приспособление в технике);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меха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(выделанные шкуры) –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 xml:space="preserve">мехи </w:t>
      </w:r>
      <w:r w:rsidRPr="00F478C4">
        <w:rPr>
          <w:rFonts w:ascii="Times New Roman" w:hAnsi="Times New Roman"/>
          <w:color w:val="000000"/>
          <w:sz w:val="28"/>
          <w:lang w:val="ru-RU"/>
        </w:rPr>
        <w:t>(кузнечные); соболя (меха) –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соболи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(животные). Литературные‚ разговорные‚ устарелые и профессиональные особенности формы именительного падежа множест</w:t>
      </w:r>
      <w:r w:rsidRPr="00F478C4">
        <w:rPr>
          <w:rFonts w:ascii="Times New Roman" w:hAnsi="Times New Roman"/>
          <w:color w:val="000000"/>
          <w:sz w:val="28"/>
          <w:lang w:val="ru-RU"/>
        </w:rPr>
        <w:t>венного числа существительных мужского рода (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токари – токаря, цехи – цеха, выборы – выбора, тракторы – трактора и др.</w:t>
      </w:r>
      <w:r w:rsidRPr="00F478C4">
        <w:rPr>
          <w:rFonts w:ascii="Times New Roman" w:hAnsi="Times New Roman"/>
          <w:color w:val="000000"/>
          <w:sz w:val="28"/>
          <w:lang w:val="ru-RU"/>
        </w:rPr>
        <w:t>).</w:t>
      </w:r>
    </w:p>
    <w:p w:rsidR="00D72968" w:rsidRPr="00F478C4" w:rsidRDefault="00A95FB0">
      <w:pPr>
        <w:shd w:val="clear" w:color="auto" w:fill="FFFFFF"/>
        <w:spacing w:after="0"/>
        <w:ind w:firstLine="600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Речевой этикет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Правила речевого этикета: нормы и традиции. Устойчивые формулы речевого этикета в общении. Обращение в русском речевом эт</w:t>
      </w:r>
      <w:r w:rsidRPr="00F478C4">
        <w:rPr>
          <w:rFonts w:ascii="Times New Roman" w:hAnsi="Times New Roman"/>
          <w:color w:val="000000"/>
          <w:sz w:val="28"/>
          <w:lang w:val="ru-RU"/>
        </w:rPr>
        <w:t>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епени воспитанности человека, отношения к собеседнику, эмоционального состояния. Обращения в </w:t>
      </w: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D72968" w:rsidRPr="00F478C4" w:rsidRDefault="00A95FB0">
      <w:pPr>
        <w:shd w:val="clear" w:color="auto" w:fill="FFFFFF"/>
        <w:spacing w:after="0"/>
        <w:ind w:firstLine="600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Раздел 3. Речь. Речевая деятельность. 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>Текст (12 ч)</w:t>
      </w:r>
    </w:p>
    <w:p w:rsidR="00D72968" w:rsidRPr="00F478C4" w:rsidRDefault="00A95FB0">
      <w:pPr>
        <w:shd w:val="clear" w:color="auto" w:fill="FFFFFF"/>
        <w:spacing w:after="0"/>
        <w:ind w:firstLine="600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Язык и речь. Виды речевой деятельности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Язык и речь. Точность и логичность речи. Выразительность, чистота и богатство речи. Средства выразительной устной речи (тон, тембр, темп), способы тренировки (скороговорки).</w:t>
      </w:r>
    </w:p>
    <w:p w:rsidR="00D72968" w:rsidRPr="00F478C4" w:rsidRDefault="00A95FB0">
      <w:pPr>
        <w:shd w:val="clear" w:color="auto" w:fill="FFFFFF"/>
        <w:spacing w:after="0"/>
        <w:ind w:firstLine="60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Интонация и жесты. Формы речи: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монолог и диалог.</w:t>
      </w:r>
    </w:p>
    <w:p w:rsidR="00D72968" w:rsidRPr="00F478C4" w:rsidRDefault="00A95FB0">
      <w:pPr>
        <w:shd w:val="clear" w:color="auto" w:fill="FFFFFF"/>
        <w:spacing w:after="0"/>
        <w:ind w:firstLine="600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Текст как единица языка и речи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D72968" w:rsidRPr="00F478C4" w:rsidRDefault="00A95FB0">
      <w:pPr>
        <w:shd w:val="clear" w:color="auto" w:fill="FFFFFF"/>
        <w:spacing w:after="0"/>
        <w:ind w:firstLine="600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>разновидности языка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Функциональные разновидности языка.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Разговорная речь. Просьба, извинение как жанры разговорной речи. Официально-деловой стиль. Объявление (устное и письменное).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Учебно-научный стиль. План ответа на уроке, план текста.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Публицистический </w:t>
      </w:r>
      <w:r w:rsidRPr="00F478C4">
        <w:rPr>
          <w:rFonts w:ascii="Times New Roman" w:hAnsi="Times New Roman"/>
          <w:color w:val="000000"/>
          <w:sz w:val="28"/>
          <w:lang w:val="ru-RU"/>
        </w:rPr>
        <w:t>стиль. Устное выступление. Девиз, слоган.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литературы. Литературная сказка. Рассказ.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</w:t>
      </w:r>
      <w:r w:rsidRPr="00F478C4">
        <w:rPr>
          <w:rFonts w:ascii="Times New Roman" w:hAnsi="Times New Roman"/>
          <w:color w:val="000000"/>
          <w:sz w:val="28"/>
          <w:lang w:val="ru-RU"/>
        </w:rPr>
        <w:t>иксами и т.д.).</w:t>
      </w:r>
    </w:p>
    <w:p w:rsidR="00D72968" w:rsidRPr="00F478C4" w:rsidRDefault="00A95FB0">
      <w:pPr>
        <w:shd w:val="clear" w:color="auto" w:fill="FFFFFF"/>
        <w:spacing w:after="0"/>
        <w:ind w:firstLine="600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Резерв учебного времени – 2 ч.</w:t>
      </w:r>
    </w:p>
    <w:p w:rsidR="00D72968" w:rsidRPr="00F478C4" w:rsidRDefault="00A95FB0">
      <w:pPr>
        <w:shd w:val="clear" w:color="auto" w:fill="FFFFFF"/>
        <w:spacing w:after="0"/>
        <w:ind w:firstLine="600"/>
        <w:jc w:val="center"/>
        <w:rPr>
          <w:lang w:val="ru-RU"/>
        </w:rPr>
      </w:pPr>
      <w:r w:rsidRPr="00F478C4">
        <w:rPr>
          <w:rFonts w:ascii="Times New Roman" w:hAnsi="Times New Roman"/>
          <w:b/>
          <w:i/>
          <w:color w:val="000000"/>
          <w:sz w:val="28"/>
          <w:lang w:val="ru-RU"/>
        </w:rPr>
        <w:t>Основные содержательные линии программы предмета</w:t>
      </w:r>
    </w:p>
    <w:p w:rsidR="00D72968" w:rsidRPr="00F478C4" w:rsidRDefault="00A95FB0">
      <w:pPr>
        <w:shd w:val="clear" w:color="auto" w:fill="FFFFFF"/>
        <w:spacing w:after="0"/>
        <w:ind w:firstLine="600"/>
        <w:jc w:val="center"/>
        <w:rPr>
          <w:lang w:val="ru-RU"/>
        </w:rPr>
      </w:pPr>
      <w:r w:rsidRPr="00F478C4">
        <w:rPr>
          <w:rFonts w:ascii="Times New Roman" w:hAnsi="Times New Roman"/>
          <w:b/>
          <w:i/>
          <w:color w:val="000000"/>
          <w:sz w:val="28"/>
          <w:lang w:val="ru-RU"/>
        </w:rPr>
        <w:t xml:space="preserve"> «Русский родной язык»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Как курс, имеющий частный характер, школьный курс русского родного языка опирается на содержание основного курса, представленного в образ</w:t>
      </w:r>
      <w:r w:rsidRPr="00F478C4">
        <w:rPr>
          <w:rFonts w:ascii="Times New Roman" w:hAnsi="Times New Roman"/>
          <w:color w:val="000000"/>
          <w:sz w:val="28"/>
          <w:lang w:val="ru-RU"/>
        </w:rPr>
        <w:t>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образовательной организаци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и, но не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дублируют ихи имеют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преимущественно практико-ориентированный характер.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 соответствии с этим в программе выделяются следующие блоки: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 xml:space="preserve">В первом блоке – 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>«Язык и культура»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– представлено содержание, изучение которого позволит раскрыть взаимосвязь язык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а и истории, языка и материальной и духовной культуры русского народа, национально-культурную специфику русского языка, обеспечит овладение нормами </w:t>
      </w: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русского речевого этикета в различных сферах общения, выявление общего и специфического в языках и культурах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русского и других народов России и мира, овладение культурой межнационального общения.</w:t>
      </w:r>
      <w:proofErr w:type="gramEnd"/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 xml:space="preserve">Второй блок – 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>«Культура речи»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</w:t>
      </w:r>
      <w:r w:rsidRPr="00F478C4">
        <w:rPr>
          <w:rFonts w:ascii="Times New Roman" w:hAnsi="Times New Roman"/>
          <w:color w:val="000000"/>
          <w:sz w:val="28"/>
          <w:lang w:val="ru-RU"/>
        </w:rPr>
        <w:t>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</w:t>
      </w:r>
      <w:r w:rsidRPr="00F478C4">
        <w:rPr>
          <w:rFonts w:ascii="Times New Roman" w:hAnsi="Times New Roman"/>
          <w:color w:val="000000"/>
          <w:sz w:val="28"/>
          <w:lang w:val="ru-RU"/>
        </w:rPr>
        <w:t>ьменной форме с учётом требований уместности, точности, логичности, чистоты, богатства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</w:t>
      </w:r>
      <w:r w:rsidRPr="00F478C4">
        <w:rPr>
          <w:rFonts w:ascii="Times New Roman" w:hAnsi="Times New Roman"/>
          <w:color w:val="000000"/>
          <w:sz w:val="28"/>
          <w:lang w:val="ru-RU"/>
        </w:rPr>
        <w:t>пользоваться ими.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В третьем блоке – 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«Речь. Речевая деятельность. </w:t>
      </w:r>
      <w:proofErr w:type="gramStart"/>
      <w:r w:rsidRPr="00F478C4">
        <w:rPr>
          <w:rFonts w:ascii="Times New Roman" w:hAnsi="Times New Roman"/>
          <w:b/>
          <w:color w:val="000000"/>
          <w:sz w:val="28"/>
          <w:lang w:val="ru-RU"/>
        </w:rPr>
        <w:t>Текст»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</w:t>
      </w:r>
      <w:r w:rsidRPr="00F478C4">
        <w:rPr>
          <w:rFonts w:ascii="Times New Roman" w:hAnsi="Times New Roman"/>
          <w:color w:val="000000"/>
          <w:sz w:val="28"/>
          <w:lang w:val="ru-RU"/>
        </w:rPr>
        <w:t>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</w:t>
      </w:r>
      <w:r w:rsidRPr="00F478C4">
        <w:rPr>
          <w:rFonts w:ascii="Times New Roman" w:hAnsi="Times New Roman"/>
          <w:color w:val="000000"/>
          <w:sz w:val="28"/>
          <w:lang w:val="ru-RU"/>
        </w:rPr>
        <w:t>ексты разных функционально-смысловых типов, жанров, стилистической принадлежности.</w:t>
      </w:r>
      <w:proofErr w:type="gramEnd"/>
    </w:p>
    <w:p w:rsidR="00D72968" w:rsidRPr="00F478C4" w:rsidRDefault="00A95FB0">
      <w:pPr>
        <w:shd w:val="clear" w:color="auto" w:fill="FFFFFF"/>
        <w:spacing w:after="0"/>
        <w:ind w:firstLine="600"/>
        <w:jc w:val="center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ОСВОЕНИЯ ПРИМЕРНОЙ ПРОГРАММЫ ОСНОВНОГО ОБЩЕГО ОБРАЗОВАНИЯ ПО РУССКОМУ РОДНОМУ ЯЗЫКУ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Изучение предметной области «Родной язык и родная литература» до</w:t>
      </w:r>
      <w:r w:rsidRPr="00F478C4">
        <w:rPr>
          <w:rFonts w:ascii="Times New Roman" w:hAnsi="Times New Roman"/>
          <w:color w:val="000000"/>
          <w:sz w:val="28"/>
          <w:lang w:val="ru-RU"/>
        </w:rPr>
        <w:t>лжно обеспечивать: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приобщение к литературному наследию своего народа;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формирование причастности к сверш</w:t>
      </w:r>
      <w:r w:rsidRPr="00F478C4">
        <w:rPr>
          <w:rFonts w:ascii="Times New Roman" w:hAnsi="Times New Roman"/>
          <w:color w:val="000000"/>
          <w:sz w:val="28"/>
          <w:lang w:val="ru-RU"/>
        </w:rPr>
        <w:t>ениям и традициям своего народа;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осознание исторической преемственности поколений, своей ответственности за сохранение культуры народа;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 xml:space="preserve">обогащение активного и потенциального словарного запаса, развитие у обучающихся культуры владения родным языком во всей 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полноте его </w:t>
      </w: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получение знаний о родном языке как системе и как развивающемся явлении, о его уровнях и единицах, о закономерностях его функционирования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, освоение базовых понятий лингвистики, формирование аналитических умений в отношении языковых единиц и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текстов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разных функционально-смысловых типов и жанров.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«Русский родной язык» на уровне основного общего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D72968" w:rsidRPr="00F478C4" w:rsidRDefault="00A95FB0">
      <w:pPr>
        <w:numPr>
          <w:ilvl w:val="0"/>
          <w:numId w:val="2"/>
        </w:numPr>
        <w:spacing w:after="0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Понимание взаимосвязи языка, культуры и истории народа, говорящего на нём: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осознание роли русского родного языка в ж</w:t>
      </w:r>
      <w:r w:rsidRPr="00F478C4">
        <w:rPr>
          <w:rFonts w:ascii="Times New Roman" w:hAnsi="Times New Roman"/>
          <w:color w:val="000000"/>
          <w:sz w:val="28"/>
          <w:lang w:val="ru-RU"/>
        </w:rPr>
        <w:t>изни общества и государства, в современном мире;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осознание роли русского родного языка в жизни человека;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осознание языка как развивающегося явления, взаимосвязи исторического развития языка с историей общества;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осознание национального своеобразия, </w:t>
      </w:r>
      <w:r w:rsidRPr="00F478C4">
        <w:rPr>
          <w:rFonts w:ascii="Times New Roman" w:hAnsi="Times New Roman"/>
          <w:color w:val="000000"/>
          <w:sz w:val="28"/>
          <w:lang w:val="ru-RU"/>
        </w:rPr>
        <w:t>богатства, выразительности русского родного языка;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</w:t>
      </w:r>
      <w:r w:rsidRPr="00F478C4">
        <w:rPr>
          <w:rFonts w:ascii="Times New Roman" w:hAnsi="Times New Roman"/>
          <w:color w:val="000000"/>
          <w:sz w:val="28"/>
          <w:lang w:val="ru-RU"/>
        </w:rPr>
        <w:t>ного народного творчества и произведениях художественной литературы разных исторических эпох;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понимание слов с живой внутренней формой, специфическим оценочно-характеризующим значением; осознание национального своеобразия общеязыковых и художественных мета</w:t>
      </w:r>
      <w:r w:rsidRPr="00F478C4">
        <w:rPr>
          <w:rFonts w:ascii="Times New Roman" w:hAnsi="Times New Roman"/>
          <w:color w:val="000000"/>
          <w:sz w:val="28"/>
          <w:lang w:val="ru-RU"/>
        </w:rPr>
        <w:t>фор, народных и поэтических слов-символов, обладающих традиционной метафорической образностью; распознавание, характеристика.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</w:t>
      </w:r>
      <w:r w:rsidRPr="00F478C4">
        <w:rPr>
          <w:rFonts w:ascii="Times New Roman" w:hAnsi="Times New Roman"/>
          <w:color w:val="000000"/>
          <w:sz w:val="28"/>
          <w:lang w:val="ru-RU"/>
        </w:rPr>
        <w:t>дения таких фразеологических оборотов, уместное употребление их в современных ситуациях речевого общения;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понимание и истолкование значения пословиц и поговорок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рылатых слов и выражений; знание источников крылатых слов и выражений; правильное употребление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пословиц, поговорок, крылатых слов и выражений в современных ситуациях речевого общения;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литературного языка; стилистическая характеристика старославянизмов (стилистически нейтральные, книжные, устаревшие);</w:t>
      </w:r>
      <w:proofErr w:type="gramEnd"/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</w:t>
      </w:r>
      <w:r w:rsidRPr="00F478C4">
        <w:rPr>
          <w:rFonts w:ascii="Times New Roman" w:hAnsi="Times New Roman"/>
          <w:color w:val="000000"/>
          <w:sz w:val="28"/>
          <w:lang w:val="ru-RU"/>
        </w:rPr>
        <w:t>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понимание причин изменений в словарном составе языка, перераспр</w:t>
      </w:r>
      <w:r w:rsidRPr="00F478C4">
        <w:rPr>
          <w:rFonts w:ascii="Times New Roman" w:hAnsi="Times New Roman"/>
          <w:color w:val="000000"/>
          <w:sz w:val="28"/>
          <w:lang w:val="ru-RU"/>
        </w:rPr>
        <w:t>еделения пластов лексики между активным и пассивным запасом слов; определение значения устаревших слов с национально-культурным компонентом; определение значения современных неологизмов, характеристика неологизмов по сфере употребления и стилистической окр</w:t>
      </w:r>
      <w:r w:rsidRPr="00F478C4">
        <w:rPr>
          <w:rFonts w:ascii="Times New Roman" w:hAnsi="Times New Roman"/>
          <w:color w:val="000000"/>
          <w:sz w:val="28"/>
          <w:lang w:val="ru-RU"/>
        </w:rPr>
        <w:t>аске;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осознание изменений в языке как объективного процесса; понимание внешних и внутр</w:t>
      </w:r>
      <w:r w:rsidRPr="00F478C4">
        <w:rPr>
          <w:rFonts w:ascii="Times New Roman" w:hAnsi="Times New Roman"/>
          <w:color w:val="000000"/>
          <w:sz w:val="28"/>
          <w:lang w:val="ru-RU"/>
        </w:rPr>
        <w:t>енних факторов языковых изменений; общее представление об активных процессах в современном русском языке;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использование словарей, в том числе мультимедийных,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</w:t>
      </w:r>
      <w:r w:rsidRPr="00F478C4">
        <w:rPr>
          <w:rFonts w:ascii="Times New Roman" w:hAnsi="Times New Roman"/>
          <w:color w:val="000000"/>
          <w:sz w:val="28"/>
          <w:lang w:val="ru-RU"/>
        </w:rPr>
        <w:t>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эпитетов, метафор и сравнений.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2.Овладение основными нормами русского литературного я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зыка (орфоэпическими, лексическими, грамматическими, стилистическими), нормами речевого этикета; приобретение опыта использования 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языковых норм в речевой практике при создании устных и письменных высказываний; стремление к речевому самосовершенствованию, о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>владение основными стилистическими ресурсами лексики и фразеологии языка: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осознание важности соблюдения норм современного русского литературного языка для культурного человека;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анализ и оценивание с точки зрения норм современного русского литературного язы</w:t>
      </w:r>
      <w:r w:rsidRPr="00F478C4">
        <w:rPr>
          <w:rFonts w:ascii="Times New Roman" w:hAnsi="Times New Roman"/>
          <w:color w:val="000000"/>
          <w:sz w:val="28"/>
          <w:lang w:val="ru-RU"/>
        </w:rPr>
        <w:t>ка чужой и собственной речи; корректировка речи с учетом её соответствия основными нормами литературного языка;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соблюдение на письме и в устной речи норм современного русского литературного языка и правил речевого этикета;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обогащение активного и потенциаль</w:t>
      </w:r>
      <w:r w:rsidRPr="00F478C4">
        <w:rPr>
          <w:rFonts w:ascii="Times New Roman" w:hAnsi="Times New Roman"/>
          <w:color w:val="000000"/>
          <w:sz w:val="28"/>
          <w:lang w:val="ru-RU"/>
        </w:rPr>
        <w:t>ного словарного запаса, расширение объёма используемых в речи грамматических сре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я свободного выражения мыслей и чувств на родном языке адекватно ситуации и стилю общения;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стремление к речевому самосовершенствованию;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формирование ответственности за я</w:t>
      </w:r>
      <w:r w:rsidRPr="00F478C4">
        <w:rPr>
          <w:rFonts w:ascii="Times New Roman" w:hAnsi="Times New Roman"/>
          <w:color w:val="000000"/>
          <w:sz w:val="28"/>
          <w:lang w:val="ru-RU"/>
        </w:rPr>
        <w:t>зыковую культуру как общечеловеческую ценность;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F478C4">
        <w:rPr>
          <w:rFonts w:ascii="Times New Roman" w:hAnsi="Times New Roman"/>
          <w:b/>
          <w:color w:val="000000"/>
          <w:sz w:val="28"/>
          <w:lang w:val="ru-RU"/>
        </w:rPr>
        <w:t>соблюдение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 основных орфоэпических и акцентологических норм современного русского литературного языка</w:t>
      </w:r>
      <w:r w:rsidRPr="00F478C4">
        <w:rPr>
          <w:rFonts w:ascii="Times New Roman" w:hAnsi="Times New Roman"/>
          <w:color w:val="000000"/>
          <w:sz w:val="28"/>
          <w:lang w:val="ru-RU"/>
        </w:rPr>
        <w:t>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 произ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ношение гласных ‚ после мягких согласных и шипящих; безударный в словах иностранного происхождения; произношение парных по твердости-мягкости согласных перед в словах иностранного происхождения; произношение безударного после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ж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ш</w:t>
      </w:r>
      <w:r w:rsidRPr="00F478C4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произношение сочетания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чн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F478C4">
        <w:rPr>
          <w:rFonts w:ascii="Times New Roman" w:hAnsi="Times New Roman"/>
          <w:i/>
          <w:color w:val="000000"/>
          <w:sz w:val="28"/>
          <w:lang w:val="ru-RU"/>
        </w:rPr>
        <w:t>чт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; произношение женских отчеств на -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ична</w:t>
      </w:r>
      <w:r w:rsidRPr="00F478C4">
        <w:rPr>
          <w:rFonts w:ascii="Times New Roman" w:hAnsi="Times New Roman"/>
          <w:color w:val="000000"/>
          <w:sz w:val="28"/>
          <w:lang w:val="ru-RU"/>
        </w:rPr>
        <w:t>, -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инична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; произношение твердого перед мягкими и ; произношение мягкого перед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ч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щ</w:t>
      </w:r>
      <w:r w:rsidRPr="00F478C4">
        <w:rPr>
          <w:rFonts w:ascii="Times New Roman" w:hAnsi="Times New Roman"/>
          <w:color w:val="000000"/>
          <w:sz w:val="28"/>
          <w:lang w:val="ru-RU"/>
        </w:rPr>
        <w:t>.; постановка ударения в отдельных грамматических формах имён существительных, прилагательных; глаголов(в рамках изученного); в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словоформах с непроизводными предлогами‚ в заимствованных словах;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осознание смыслоразличительной роли ударения на примере омографов;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различение произносительных различий в русском языке, обусловленных темпом речи и стилями речи;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вариантов орфоэ</w:t>
      </w:r>
      <w:r w:rsidRPr="00F478C4">
        <w:rPr>
          <w:rFonts w:ascii="Times New Roman" w:hAnsi="Times New Roman"/>
          <w:color w:val="000000"/>
          <w:sz w:val="28"/>
          <w:lang w:val="ru-RU"/>
        </w:rPr>
        <w:t>пической и акцентологической нормы; употребление слов с учётом произносительных вариантов орфоэпической нормы;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употребление слов с учётом стилистических вариантов орфоэпической нормы;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понимание активных процессов в области произношения и ударения;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соблюдение основных лексических норм современного русского литературного языка: </w:t>
      </w:r>
      <w:r w:rsidRPr="00F478C4">
        <w:rPr>
          <w:rFonts w:ascii="Times New Roman" w:hAnsi="Times New Roman"/>
          <w:color w:val="000000"/>
          <w:sz w:val="28"/>
          <w:lang w:val="ru-RU"/>
        </w:rPr>
        <w:t>правильность выбора слова, максимально соответствующего обозначаемому им предмету или явлению реальной действительности; нормы употребления синонимов‚ антонимов‚ омонимов‚ паро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нимов; 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</w:t>
      </w:r>
      <w:r w:rsidRPr="00F478C4">
        <w:rPr>
          <w:rFonts w:ascii="Times New Roman" w:hAnsi="Times New Roman"/>
          <w:color w:val="000000"/>
          <w:sz w:val="28"/>
          <w:lang w:val="ru-RU"/>
        </w:rPr>
        <w:t>и плеоназма;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различение стилистических вариантов лексической нормы;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употребление имён существительных, прилагательных, глаголов с учётом стилистических вариантов лексической нормы;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употребление синонимов, антонимов‚ омонимов с учётом стилистических вариант</w:t>
      </w:r>
      <w:r w:rsidRPr="00F478C4">
        <w:rPr>
          <w:rFonts w:ascii="Times New Roman" w:hAnsi="Times New Roman"/>
          <w:color w:val="000000"/>
          <w:sz w:val="28"/>
          <w:lang w:val="ru-RU"/>
        </w:rPr>
        <w:t>ов лексической нормы;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различение типичных речевых ошибок;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редактирование текста с целью исправления речевых ошибок;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выявление и исправление речевых ошибок в устной речи;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соблюдение основных грамматических норм современного русского литературного языка: </w:t>
      </w:r>
      <w:r w:rsidRPr="00F478C4">
        <w:rPr>
          <w:rFonts w:ascii="Times New Roman" w:hAnsi="Times New Roman"/>
          <w:color w:val="000000"/>
          <w:sz w:val="28"/>
          <w:lang w:val="ru-RU"/>
        </w:rPr>
        <w:t>упо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употребление заимствованных несклоняемых имён существительных; склонение русских и </w:t>
      </w:r>
      <w:r w:rsidRPr="00F478C4">
        <w:rPr>
          <w:rFonts w:ascii="Times New Roman" w:hAnsi="Times New Roman"/>
          <w:color w:val="000000"/>
          <w:sz w:val="28"/>
          <w:lang w:val="ru-RU"/>
        </w:rPr>
        <w:t>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;с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клонение местоимений‚ порядковых и количественных числительных; употребление отдельных форм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времени; формообразование глаголов совершенного и несовершенного вида‚ форм глаголов в повелительном наклонении;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 xml:space="preserve">употребление имен прилагательных в формах сравнительной степени‚ в </w:t>
      </w: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краткой форме‚ употребление в речи однокоренных слов разных частей речи; со</w:t>
      </w:r>
      <w:r w:rsidRPr="00F478C4">
        <w:rPr>
          <w:rFonts w:ascii="Times New Roman" w:hAnsi="Times New Roman"/>
          <w:color w:val="000000"/>
          <w:sz w:val="28"/>
          <w:lang w:val="ru-RU"/>
        </w:rPr>
        <w:t>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числи</w:t>
      </w:r>
      <w:r w:rsidRPr="00F478C4">
        <w:rPr>
          <w:rFonts w:ascii="Times New Roman" w:hAnsi="Times New Roman"/>
          <w:color w:val="000000"/>
          <w:sz w:val="28"/>
          <w:lang w:val="ru-RU"/>
        </w:rPr>
        <w:t>тельного и существительным; согласование определения в количественно-именных сочетаниях с числительными;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построение словосочетаний по типу согласования; управление предлогов </w:t>
      </w:r>
      <w:proofErr w:type="gramStart"/>
      <w:r w:rsidRPr="00F478C4">
        <w:rPr>
          <w:rFonts w:ascii="Times New Roman" w:hAnsi="Times New Roman"/>
          <w:i/>
          <w:color w:val="000000"/>
          <w:sz w:val="28"/>
          <w:lang w:val="ru-RU"/>
        </w:rPr>
        <w:t>благодаря</w:t>
      </w:r>
      <w:proofErr w:type="gramEnd"/>
      <w:r w:rsidRPr="00F478C4">
        <w:rPr>
          <w:rFonts w:ascii="Times New Roman" w:hAnsi="Times New Roman"/>
          <w:i/>
          <w:color w:val="000000"/>
          <w:sz w:val="28"/>
          <w:lang w:val="ru-RU"/>
        </w:rPr>
        <w:t>, согласно, вопреки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; употребление предлогов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о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‚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по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‚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из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‚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в составе словос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очетания‚ употребление предлога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по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 видов;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оп</w:t>
      </w:r>
      <w:r w:rsidRPr="00F478C4">
        <w:rPr>
          <w:rFonts w:ascii="Times New Roman" w:hAnsi="Times New Roman"/>
          <w:color w:val="000000"/>
          <w:sz w:val="28"/>
          <w:lang w:val="ru-RU"/>
        </w:rPr>
        <w:t>ределение типичных грамматических ошибок в речи;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рода‚форм существительных мужского рода множественного числа с окончаниями </w:t>
      </w:r>
      <w:proofErr w:type="gramStart"/>
      <w:r w:rsidRPr="00F478C4">
        <w:rPr>
          <w:rFonts w:ascii="Times New Roman" w:hAnsi="Times New Roman"/>
          <w:i/>
          <w:color w:val="000000"/>
          <w:sz w:val="28"/>
          <w:lang w:val="ru-RU"/>
        </w:rPr>
        <w:t>–а</w:t>
      </w:r>
      <w:proofErr w:type="gramEnd"/>
      <w:r w:rsidRPr="00F478C4">
        <w:rPr>
          <w:rFonts w:ascii="Times New Roman" w:hAnsi="Times New Roman"/>
          <w:i/>
          <w:color w:val="000000"/>
          <w:sz w:val="28"/>
          <w:lang w:val="ru-RU"/>
        </w:rPr>
        <w:t>(-я)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-ы(и)</w:t>
      </w:r>
      <w:r w:rsidRPr="00F478C4">
        <w:rPr>
          <w:rFonts w:ascii="Times New Roman" w:hAnsi="Times New Roman"/>
          <w:color w:val="000000"/>
          <w:sz w:val="28"/>
          <w:lang w:val="ru-RU"/>
        </w:rPr>
        <w:t>‚ различающихся по смыслу‚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литературных и разговорных форм глаголов‚ причастий‚ деепричастий‚ наречий;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правильное употребление имён сущес</w:t>
      </w:r>
      <w:r w:rsidRPr="00F478C4">
        <w:rPr>
          <w:rFonts w:ascii="Times New Roman" w:hAnsi="Times New Roman"/>
          <w:color w:val="000000"/>
          <w:sz w:val="28"/>
          <w:lang w:val="ru-RU"/>
        </w:rPr>
        <w:t>твительных, прилагательных, глаголов с учётом вариантов грамматической нормы;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</w:t>
      </w:r>
      <w:r w:rsidRPr="00F478C4">
        <w:rPr>
          <w:rFonts w:ascii="Times New Roman" w:hAnsi="Times New Roman"/>
          <w:color w:val="000000"/>
          <w:sz w:val="28"/>
          <w:lang w:val="ru-RU"/>
        </w:rPr>
        <w:t>к;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выявление и исправление грамматических ошибок в устной речи;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соблюдение основных норм русского речевого этикета: </w:t>
      </w:r>
      <w:r w:rsidRPr="00F478C4">
        <w:rPr>
          <w:rFonts w:ascii="Times New Roman" w:hAnsi="Times New Roman"/>
          <w:color w:val="000000"/>
          <w:sz w:val="28"/>
          <w:lang w:val="ru-RU"/>
        </w:rPr>
        <w:t>этикетные формы и формулы обращения; этикетные формы обращения в официальной и неофициальной речевой ситуации; современные формулы обращения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к незнакомому человеку; употребление формы «он»;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соблюдение этикетных форм и устойчивых формул‚ принципов этикетного общения, лежащих в основе национального речевого этикета;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соблюдение русской этикетной вербальной и невербальной манеры общения;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использов</w:t>
      </w:r>
      <w:r w:rsidRPr="00F478C4">
        <w:rPr>
          <w:rFonts w:ascii="Times New Roman" w:hAnsi="Times New Roman"/>
          <w:color w:val="000000"/>
          <w:sz w:val="28"/>
          <w:lang w:val="ru-RU"/>
        </w:rPr>
        <w:t>ание в общении этикетных речевых тактик и приёмов‚ помогающих противостоять речевой агрессии;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использование при общении в электронной среде этики и русского речевого этикета;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соблюдение норм русского этикетного речевого поведения в ситуациях делового общен</w:t>
      </w:r>
      <w:r w:rsidRPr="00F478C4">
        <w:rPr>
          <w:rFonts w:ascii="Times New Roman" w:hAnsi="Times New Roman"/>
          <w:color w:val="000000"/>
          <w:sz w:val="28"/>
          <w:lang w:val="ru-RU"/>
        </w:rPr>
        <w:t>ия;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понимание активных процессов в русском речевом этикете;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соблюдение основных орфографических норм современного русского литературного язык</w:t>
      </w:r>
      <w:proofErr w:type="gramStart"/>
      <w:r w:rsidRPr="00F478C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478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в рамках изученного в основном курсе);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соблюдение основных пунктуационных норм современного русского литературног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>о язык</w:t>
      </w:r>
      <w:proofErr w:type="gramStart"/>
      <w:r w:rsidRPr="00F478C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478C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в рамках изученного в основном курсе);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использование толковых, в том числе мультимедийных, словарей для определения лексического значения слова, особенностей употребления;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использование орфоэпических, в том числе мультимедийных, орфографических сло</w:t>
      </w:r>
      <w:r w:rsidRPr="00F478C4">
        <w:rPr>
          <w:rFonts w:ascii="Times New Roman" w:hAnsi="Times New Roman"/>
          <w:color w:val="000000"/>
          <w:sz w:val="28"/>
          <w:lang w:val="ru-RU"/>
        </w:rPr>
        <w:t>варей для определения нормативного произношения слова; вариантов произношения;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</w:t>
      </w:r>
      <w:r w:rsidRPr="00F478C4">
        <w:rPr>
          <w:rFonts w:ascii="Times New Roman" w:hAnsi="Times New Roman"/>
          <w:color w:val="000000"/>
          <w:sz w:val="28"/>
          <w:lang w:val="ru-RU"/>
        </w:rPr>
        <w:t>рования текста;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использование грамматических словарей 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3.Совершенствование различных видов устной и письменной речевой деятельности (говорения и слушания, чтения 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>и письма, общения при помощи современных средств устной и письменной коммуникации):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</w:t>
      </w:r>
      <w:r w:rsidRPr="00F478C4">
        <w:rPr>
          <w:rFonts w:ascii="Times New Roman" w:hAnsi="Times New Roman"/>
          <w:color w:val="000000"/>
          <w:sz w:val="28"/>
          <w:lang w:val="ru-RU"/>
        </w:rPr>
        <w:t>их текстов различных функционально-смысловых типов речи;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умение д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ифференцировать и интегрировать информацию прочитанного и прослушанного текста: отделять главные факты от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второстепенных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; классифицировать фактический материал по определённому признаку; выделять наиболее существенные факты; устанавливать логическую связь </w:t>
      </w:r>
      <w:r w:rsidRPr="00F478C4">
        <w:rPr>
          <w:rFonts w:ascii="Times New Roman" w:hAnsi="Times New Roman"/>
          <w:color w:val="000000"/>
          <w:sz w:val="28"/>
          <w:lang w:val="ru-RU"/>
        </w:rPr>
        <w:t>между выявленными фактами;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определять начало и конец темы; выяв</w:t>
      </w:r>
      <w:r w:rsidRPr="00F478C4">
        <w:rPr>
          <w:rFonts w:ascii="Times New Roman" w:hAnsi="Times New Roman"/>
          <w:color w:val="000000"/>
          <w:sz w:val="28"/>
          <w:lang w:val="ru-RU"/>
        </w:rPr>
        <w:t>лять логический план текста;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проведение анализа прослушанного или прочитанного текста с точки зрения его композиционных особенностей, количества микротем; основных типов текстовых структур (индуктивные, дедуктивные, рамочные/ дедуктивно-индуктивные, стержн</w:t>
      </w:r>
      <w:r w:rsidRPr="00F478C4">
        <w:rPr>
          <w:rFonts w:ascii="Times New Roman" w:hAnsi="Times New Roman"/>
          <w:color w:val="000000"/>
          <w:sz w:val="28"/>
          <w:lang w:val="ru-RU"/>
        </w:rPr>
        <w:t>евые/индуктивно-дедуктивные);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</w:t>
      </w:r>
      <w:r w:rsidRPr="00F478C4">
        <w:rPr>
          <w:rFonts w:ascii="Times New Roman" w:hAnsi="Times New Roman"/>
          <w:color w:val="000000"/>
          <w:sz w:val="28"/>
          <w:lang w:val="ru-RU"/>
        </w:rPr>
        <w:t>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владение правилами информационной безопасности при общении в социальных сетях;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уместное использование коммуникативных стратегий и т</w:t>
      </w:r>
      <w:r w:rsidRPr="00F478C4">
        <w:rPr>
          <w:rFonts w:ascii="Times New Roman" w:hAnsi="Times New Roman"/>
          <w:color w:val="000000"/>
          <w:sz w:val="28"/>
          <w:lang w:val="ru-RU"/>
        </w:rPr>
        <w:t>актик устного общения: убеждение, комплимент, уговаривание, похвала, самопрезентация, просьба, принесение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участие в беседе, споре, владение п</w:t>
      </w:r>
      <w:r w:rsidRPr="00F478C4">
        <w:rPr>
          <w:rFonts w:ascii="Times New Roman" w:hAnsi="Times New Roman"/>
          <w:color w:val="000000"/>
          <w:sz w:val="28"/>
          <w:lang w:val="ru-RU"/>
        </w:rPr>
        <w:t>равилами корректного речевого поведения в споре;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</w:t>
      </w:r>
      <w:r w:rsidRPr="00F478C4">
        <w:rPr>
          <w:rFonts w:ascii="Times New Roman" w:hAnsi="Times New Roman"/>
          <w:color w:val="000000"/>
          <w:sz w:val="28"/>
          <w:lang w:val="ru-RU"/>
        </w:rPr>
        <w:t>имать участие в учебно-научной дискуссии;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создание устных и письменных текстов описательног</w:t>
      </w:r>
      <w:r w:rsidRPr="00F478C4">
        <w:rPr>
          <w:rFonts w:ascii="Times New Roman" w:hAnsi="Times New Roman"/>
          <w:color w:val="000000"/>
          <w:sz w:val="28"/>
          <w:lang w:val="ru-RU"/>
        </w:rPr>
        <w:t>о типа: определение, дефиниция, собственно описание, пояснение;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создание устных и письменных текстов аргументативного типа (рассуждение, доказательство, объяснение) с использованием различных </w:t>
      </w: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способов аргументации, опровержения доводов оппонента (критика т</w:t>
      </w:r>
      <w:r w:rsidRPr="00F478C4">
        <w:rPr>
          <w:rFonts w:ascii="Times New Roman" w:hAnsi="Times New Roman"/>
          <w:color w:val="000000"/>
          <w:sz w:val="28"/>
          <w:lang w:val="ru-RU"/>
        </w:rPr>
        <w:t>езиса, критика аргументов, критика демонстрации); оценка причин неэффективной аргументации в учебно-научном общении;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</w:t>
      </w:r>
      <w:r w:rsidRPr="00F478C4">
        <w:rPr>
          <w:rFonts w:ascii="Times New Roman" w:hAnsi="Times New Roman"/>
          <w:color w:val="000000"/>
          <w:sz w:val="28"/>
          <w:lang w:val="ru-RU"/>
        </w:rPr>
        <w:t>ной форме;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чтение, комплексный анализ и создание текстов публицистических жанро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девиз, слоган, путевые записки, проблемный очерк; тексты рекламных объявлений);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чтение, комплексный анализ и интерпретация текстов фольклора и художественных текстов или их фр</w:t>
      </w:r>
      <w:r w:rsidRPr="00F478C4">
        <w:rPr>
          <w:rFonts w:ascii="Times New Roman" w:hAnsi="Times New Roman"/>
          <w:color w:val="000000"/>
          <w:sz w:val="28"/>
          <w:lang w:val="ru-RU"/>
        </w:rPr>
        <w:t>агментов (народных и литературных сказок, рассказов, загадок, пословиц, притч и т.п.); определение фактуальной и подтекстовой информации текста, его сильных позиций;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создание объявлений (в устной и письменной форме); деловых писем;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оценивание устных и пись</w:t>
      </w:r>
      <w:r w:rsidRPr="00F478C4">
        <w:rPr>
          <w:rFonts w:ascii="Times New Roman" w:hAnsi="Times New Roman"/>
          <w:color w:val="000000"/>
          <w:sz w:val="28"/>
          <w:lang w:val="ru-RU"/>
        </w:rPr>
        <w:t>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редактирование </w:t>
      </w:r>
      <w:r w:rsidRPr="00F478C4">
        <w:rPr>
          <w:rFonts w:ascii="Times New Roman" w:hAnsi="Times New Roman"/>
          <w:color w:val="000000"/>
          <w:sz w:val="28"/>
          <w:lang w:val="ru-RU"/>
        </w:rPr>
        <w:t>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D72968" w:rsidRPr="00F478C4" w:rsidRDefault="00D72968">
      <w:pPr>
        <w:rPr>
          <w:lang w:val="ru-RU"/>
        </w:rPr>
        <w:sectPr w:rsidR="00D72968" w:rsidRPr="00F478C4">
          <w:pgSz w:w="11906" w:h="16383"/>
          <w:pgMar w:top="1134" w:right="850" w:bottom="1134" w:left="1701" w:header="720" w:footer="720" w:gutter="0"/>
          <w:cols w:space="720"/>
        </w:sectPr>
      </w:pPr>
    </w:p>
    <w:p w:rsidR="00D72968" w:rsidRPr="00F478C4" w:rsidRDefault="00A95FB0">
      <w:pPr>
        <w:spacing w:after="0"/>
        <w:ind w:left="120"/>
        <w:rPr>
          <w:lang w:val="ru-RU"/>
        </w:rPr>
      </w:pPr>
      <w:bookmarkStart w:id="9" w:name="block-67400072"/>
      <w:bookmarkEnd w:id="8"/>
      <w:r w:rsidRPr="00F478C4">
        <w:rPr>
          <w:rFonts w:ascii="Times New Roman" w:hAnsi="Times New Roman"/>
          <w:color w:val="333333"/>
          <w:sz w:val="28"/>
          <w:lang w:val="ru-RU"/>
        </w:rPr>
        <w:lastRenderedPageBreak/>
        <w:t>Планируемые результаты:</w:t>
      </w:r>
    </w:p>
    <w:p w:rsidR="00D72968" w:rsidRPr="00F478C4" w:rsidRDefault="00D72968">
      <w:pPr>
        <w:shd w:val="clear" w:color="auto" w:fill="FFFFFF"/>
        <w:spacing w:after="0"/>
        <w:ind w:left="120"/>
        <w:jc w:val="center"/>
        <w:rPr>
          <w:lang w:val="ru-RU"/>
        </w:rPr>
      </w:pPr>
    </w:p>
    <w:p w:rsidR="00D72968" w:rsidRPr="00F478C4" w:rsidRDefault="00D72968">
      <w:pPr>
        <w:shd w:val="clear" w:color="auto" w:fill="FFFFFF"/>
        <w:spacing w:after="0"/>
        <w:ind w:left="120"/>
        <w:jc w:val="center"/>
        <w:rPr>
          <w:lang w:val="ru-RU"/>
        </w:rPr>
      </w:pPr>
    </w:p>
    <w:p w:rsidR="00D72968" w:rsidRDefault="00A95FB0">
      <w:pPr>
        <w:shd w:val="clear" w:color="auto" w:fill="FFFFFF"/>
        <w:spacing w:after="0"/>
        <w:ind w:left="120"/>
        <w:jc w:val="center"/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Личностные, метапредметные и предметные результаты освоения предмета. </w:t>
      </w: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освоения </w:t>
      </w:r>
      <w:r>
        <w:rPr>
          <w:rFonts w:ascii="Times New Roman" w:hAnsi="Times New Roman"/>
          <w:b/>
          <w:color w:val="000000"/>
          <w:sz w:val="28"/>
        </w:rPr>
        <w:t>программы:</w:t>
      </w:r>
    </w:p>
    <w:p w:rsidR="00D72968" w:rsidRPr="00F478C4" w:rsidRDefault="00A95FB0">
      <w:pPr>
        <w:numPr>
          <w:ilvl w:val="0"/>
          <w:numId w:val="3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</w:t>
      </w:r>
      <w:r w:rsidRPr="00F478C4">
        <w:rPr>
          <w:rFonts w:ascii="Times New Roman" w:hAnsi="Times New Roman"/>
          <w:color w:val="000000"/>
          <w:sz w:val="28"/>
          <w:lang w:val="ru-RU"/>
        </w:rPr>
        <w:t>ость использования русского языка и языков народов России, осознание и ощущение личностной сопричастности судьбе российского народа).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Осознание этнической принадлежности, знание истории, языка, культуры своего народа, своего края, основ культурного наследи</w:t>
      </w:r>
      <w:r w:rsidRPr="00F478C4">
        <w:rPr>
          <w:rFonts w:ascii="Times New Roman" w:hAnsi="Times New Roman"/>
          <w:color w:val="000000"/>
          <w:sz w:val="28"/>
          <w:lang w:val="ru-RU"/>
        </w:rPr>
        <w:t>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Осознанное, уважительное и доброжелательное отношение к истории, к</w:t>
      </w:r>
      <w:r w:rsidRPr="00F478C4">
        <w:rPr>
          <w:rFonts w:ascii="Times New Roman" w:hAnsi="Times New Roman"/>
          <w:color w:val="000000"/>
          <w:sz w:val="28"/>
          <w:lang w:val="ru-RU"/>
        </w:rPr>
        <w:t>ультуре, традициям, языкам, ценностям народов России и народов мира.</w:t>
      </w:r>
    </w:p>
    <w:p w:rsidR="00D72968" w:rsidRPr="00F478C4" w:rsidRDefault="00A95FB0">
      <w:pPr>
        <w:numPr>
          <w:ilvl w:val="0"/>
          <w:numId w:val="4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Готовность и способность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к саморазвитию и самообразованию на основе мотивации к обучению и познанию;</w:t>
      </w:r>
    </w:p>
    <w:p w:rsidR="00D72968" w:rsidRPr="00F478C4" w:rsidRDefault="00A95FB0">
      <w:pPr>
        <w:numPr>
          <w:ilvl w:val="0"/>
          <w:numId w:val="4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Понимание родного языка и родной литературы как одной из основных национ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общих сведений о лингвистике как </w:t>
      </w:r>
      <w:r w:rsidRPr="00F478C4">
        <w:rPr>
          <w:rFonts w:ascii="Times New Roman" w:hAnsi="Times New Roman"/>
          <w:color w:val="000000"/>
          <w:sz w:val="28"/>
          <w:lang w:val="ru-RU"/>
        </w:rPr>
        <w:t>науке и ученых-русистах; об основных нормах русского литературного языка; способность обогащать свой словарный запас;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формировать навыки анализа и оценки языковых явлений и фактов; умение пользоваться различными лингвистическими словарями.</w:t>
      </w:r>
    </w:p>
    <w:p w:rsidR="00D72968" w:rsidRPr="00F478C4" w:rsidRDefault="00A95FB0">
      <w:pPr>
        <w:shd w:val="clear" w:color="auto" w:fill="FFFFFF"/>
        <w:spacing w:after="0"/>
        <w:ind w:left="12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4.Осознание эст</w:t>
      </w:r>
      <w:r w:rsidRPr="00F478C4">
        <w:rPr>
          <w:rFonts w:ascii="Times New Roman" w:hAnsi="Times New Roman"/>
          <w:color w:val="000000"/>
          <w:sz w:val="28"/>
          <w:lang w:val="ru-RU"/>
        </w:rPr>
        <w:t>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D72968" w:rsidRPr="00F478C4" w:rsidRDefault="00A95FB0">
      <w:pPr>
        <w:shd w:val="clear" w:color="auto" w:fill="FFFFFF"/>
        <w:spacing w:after="0"/>
        <w:ind w:left="12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5.Получение достаточного объема слова</w:t>
      </w:r>
      <w:r w:rsidRPr="00F478C4">
        <w:rPr>
          <w:rFonts w:ascii="Times New Roman" w:hAnsi="Times New Roman"/>
          <w:color w:val="000000"/>
          <w:sz w:val="28"/>
          <w:lang w:val="ru-RU"/>
        </w:rPr>
        <w:t>рного запаса и усвоенных грамматических сре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я свободного выражения мыслей и чувств в </w:t>
      </w: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процессе речевого общения; способность к самооценке на основе наблюдения за собственной и чужой речью.</w:t>
      </w:r>
    </w:p>
    <w:p w:rsidR="00D72968" w:rsidRPr="00F478C4" w:rsidRDefault="00A95FB0">
      <w:pPr>
        <w:numPr>
          <w:ilvl w:val="0"/>
          <w:numId w:val="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Формирование нравственных чувств и нравственного поведения, о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морали, нравственных, духовных идеалов, 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хранимых в культурных традициях народов России, готовность на их основе к сознательному самоограничению в поступках, поведении). Сформированность ответственного отношения к учению; уважительного отношения к труду. Осознание значения семьи в жизни человека </w:t>
      </w:r>
      <w:r w:rsidRPr="00F478C4">
        <w:rPr>
          <w:rFonts w:ascii="Times New Roman" w:hAnsi="Times New Roman"/>
          <w:color w:val="000000"/>
          <w:sz w:val="28"/>
          <w:lang w:val="ru-RU"/>
        </w:rPr>
        <w:t>и общества, принятие ценности семейной жизни, уважительное и заботливое отношение к членам своей семьи.</w:t>
      </w:r>
    </w:p>
    <w:p w:rsidR="00D72968" w:rsidRPr="00F478C4" w:rsidRDefault="00A95FB0">
      <w:pPr>
        <w:numPr>
          <w:ilvl w:val="0"/>
          <w:numId w:val="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Осознанное, уважительное и доброжелательное отношение к другому человеку, его мнению, мировоззрению, культуре, языку, вере, гражданской позиции. Готовн</w:t>
      </w:r>
      <w:r w:rsidRPr="00F478C4">
        <w:rPr>
          <w:rFonts w:ascii="Times New Roman" w:hAnsi="Times New Roman"/>
          <w:color w:val="000000"/>
          <w:sz w:val="28"/>
          <w:lang w:val="ru-RU"/>
        </w:rPr>
        <w:t>ость и способность вести диалог с другими людьми и достигать в нем взаимопонимания.</w:t>
      </w:r>
    </w:p>
    <w:p w:rsidR="00D72968" w:rsidRPr="00F478C4" w:rsidRDefault="00A95FB0">
      <w:pPr>
        <w:numPr>
          <w:ilvl w:val="0"/>
          <w:numId w:val="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Освоенность социальных норм, правил поведения, ролей и форм социальной жизни в группах и сообществах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 xml:space="preserve">( 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>интериоризация ценностей созидательного отношения к окружающей дейст</w:t>
      </w:r>
      <w:r w:rsidRPr="00F478C4">
        <w:rPr>
          <w:rFonts w:ascii="Times New Roman" w:hAnsi="Times New Roman"/>
          <w:color w:val="000000"/>
          <w:sz w:val="28"/>
          <w:lang w:val="ru-RU"/>
        </w:rPr>
        <w:t>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</w:t>
      </w:r>
      <w:r w:rsidRPr="00F478C4">
        <w:rPr>
          <w:rFonts w:ascii="Times New Roman" w:hAnsi="Times New Roman"/>
          <w:color w:val="000000"/>
          <w:sz w:val="28"/>
          <w:lang w:val="ru-RU"/>
        </w:rPr>
        <w:t>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D72968" w:rsidRPr="00F478C4" w:rsidRDefault="00A95FB0">
      <w:pPr>
        <w:numPr>
          <w:ilvl w:val="0"/>
          <w:numId w:val="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Сформированность ценности здорового и безопасного образа жизни.</w:t>
      </w:r>
    </w:p>
    <w:p w:rsidR="00D72968" w:rsidRPr="00F478C4" w:rsidRDefault="00A95FB0">
      <w:pPr>
        <w:numPr>
          <w:ilvl w:val="0"/>
          <w:numId w:val="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Развитость эстетического сознания через освоение художестве</w:t>
      </w:r>
      <w:r w:rsidRPr="00F478C4">
        <w:rPr>
          <w:rFonts w:ascii="Times New Roman" w:hAnsi="Times New Roman"/>
          <w:color w:val="000000"/>
          <w:sz w:val="28"/>
          <w:lang w:val="ru-RU"/>
        </w:rPr>
        <w:t>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</w:t>
      </w: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истории культуры своего Отечества,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в том числе в понимании красоты человека.</w:t>
      </w:r>
    </w:p>
    <w:p w:rsidR="00D72968" w:rsidRDefault="00A95FB0">
      <w:pPr>
        <w:numPr>
          <w:ilvl w:val="0"/>
          <w:numId w:val="5"/>
        </w:numPr>
        <w:spacing w:after="0"/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Сформирова</w:t>
      </w:r>
      <w:r>
        <w:rPr>
          <w:rFonts w:ascii="Times New Roman" w:hAnsi="Times New Roman"/>
          <w:color w:val="000000"/>
          <w:sz w:val="28"/>
        </w:rPr>
        <w:t>нность основ экологической культуры.</w:t>
      </w:r>
    </w:p>
    <w:p w:rsidR="00D72968" w:rsidRDefault="00A95FB0">
      <w:pPr>
        <w:shd w:val="clear" w:color="auto" w:fill="FFFFFF"/>
        <w:spacing w:after="0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72968" w:rsidRDefault="00A95FB0">
      <w:pPr>
        <w:shd w:val="clear" w:color="auto" w:fill="FFFFFF"/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Регулятивные УУД</w:t>
      </w:r>
    </w:p>
    <w:p w:rsidR="00D72968" w:rsidRDefault="00A95FB0">
      <w:pPr>
        <w:numPr>
          <w:ilvl w:val="0"/>
          <w:numId w:val="6"/>
        </w:numPr>
        <w:spacing w:after="0"/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D72968" w:rsidRPr="00F478C4" w:rsidRDefault="00A95FB0">
      <w:pPr>
        <w:numPr>
          <w:ilvl w:val="0"/>
          <w:numId w:val="7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существующие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и планировать будущие </w:t>
      </w:r>
      <w:r w:rsidRPr="00F478C4">
        <w:rPr>
          <w:rFonts w:ascii="Times New Roman" w:hAnsi="Times New Roman"/>
          <w:color w:val="000000"/>
          <w:sz w:val="28"/>
          <w:lang w:val="ru-RU"/>
        </w:rPr>
        <w:t>образовательные результаты;</w:t>
      </w:r>
    </w:p>
    <w:p w:rsidR="00D72968" w:rsidRPr="00F478C4" w:rsidRDefault="00A95FB0">
      <w:pPr>
        <w:numPr>
          <w:ilvl w:val="0"/>
          <w:numId w:val="7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идентифицировать собственные проблемы и определять главную проблему;</w:t>
      </w:r>
    </w:p>
    <w:p w:rsidR="00D72968" w:rsidRPr="00F478C4" w:rsidRDefault="00A95FB0">
      <w:pPr>
        <w:numPr>
          <w:ilvl w:val="0"/>
          <w:numId w:val="7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ставить цель деятельности на основе определенной проблемы и существующих возможностей;</w:t>
      </w:r>
    </w:p>
    <w:p w:rsidR="00D72968" w:rsidRPr="00F478C4" w:rsidRDefault="00A95FB0">
      <w:pPr>
        <w:numPr>
          <w:ilvl w:val="0"/>
          <w:numId w:val="7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формулировать учебные задачи как шаги достижения поставленной цели деяте</w:t>
      </w:r>
      <w:r w:rsidRPr="00F478C4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D72968" w:rsidRPr="00F478C4" w:rsidRDefault="00A95FB0">
      <w:pPr>
        <w:numPr>
          <w:ilvl w:val="0"/>
          <w:numId w:val="7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D72968" w:rsidRDefault="00A95FB0">
      <w:pPr>
        <w:numPr>
          <w:ilvl w:val="0"/>
          <w:numId w:val="8"/>
        </w:numPr>
        <w:spacing w:after="0"/>
      </w:pPr>
      <w:r w:rsidRPr="00F478C4">
        <w:rPr>
          <w:rFonts w:ascii="Times New Roman" w:hAnsi="Times New Roman"/>
          <w:color w:val="000000"/>
          <w:sz w:val="28"/>
          <w:lang w:val="ru-RU"/>
        </w:rPr>
        <w:t>Умение самостоятельно планировать пути достижения целей, в том числе альтернативные, осознанно выбирать наиболее эффектив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ные способы решения учебных и познавательных задач.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D72968" w:rsidRPr="00F478C4" w:rsidRDefault="00A95FB0">
      <w:pPr>
        <w:numPr>
          <w:ilvl w:val="0"/>
          <w:numId w:val="9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D72968" w:rsidRPr="00F478C4" w:rsidRDefault="00A95FB0">
      <w:pPr>
        <w:numPr>
          <w:ilvl w:val="0"/>
          <w:numId w:val="9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выбирать из предложенных вариантов и самостоятельно искать средства и ресурсы дл</w:t>
      </w:r>
      <w:r w:rsidRPr="00F478C4">
        <w:rPr>
          <w:rFonts w:ascii="Times New Roman" w:hAnsi="Times New Roman"/>
          <w:color w:val="000000"/>
          <w:sz w:val="28"/>
          <w:lang w:val="ru-RU"/>
        </w:rPr>
        <w:t>я решения задачи и достижения цели;</w:t>
      </w:r>
    </w:p>
    <w:p w:rsidR="00D72968" w:rsidRPr="00F478C4" w:rsidRDefault="00A95FB0">
      <w:pPr>
        <w:numPr>
          <w:ilvl w:val="0"/>
          <w:numId w:val="9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составлять план решения проблемы (выполнения проекта, проведения исследования);</w:t>
      </w:r>
    </w:p>
    <w:p w:rsidR="00D72968" w:rsidRPr="00F478C4" w:rsidRDefault="00A95FB0">
      <w:pPr>
        <w:numPr>
          <w:ilvl w:val="0"/>
          <w:numId w:val="9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D72968" w:rsidRDefault="00A95FB0">
      <w:pPr>
        <w:numPr>
          <w:ilvl w:val="0"/>
          <w:numId w:val="10"/>
        </w:numPr>
        <w:spacing w:after="0"/>
      </w:pPr>
      <w:r w:rsidRPr="00F478C4">
        <w:rPr>
          <w:rFonts w:ascii="Times New Roman" w:hAnsi="Times New Roman"/>
          <w:color w:val="000000"/>
          <w:sz w:val="28"/>
          <w:lang w:val="ru-RU"/>
        </w:rPr>
        <w:t>Умение соотносить св</w:t>
      </w:r>
      <w:r w:rsidRPr="00F478C4">
        <w:rPr>
          <w:rFonts w:ascii="Times New Roman" w:hAnsi="Times New Roman"/>
          <w:color w:val="000000"/>
          <w:sz w:val="28"/>
          <w:lang w:val="ru-RU"/>
        </w:rPr>
        <w:t>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D72968" w:rsidRPr="00F478C4" w:rsidRDefault="00A95FB0">
      <w:pPr>
        <w:numPr>
          <w:ilvl w:val="0"/>
          <w:numId w:val="1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определять совместно с педагогом критерии планируемых результатов и критерии оценки своей учебной деятельности;</w:t>
      </w:r>
    </w:p>
    <w:p w:rsidR="00D72968" w:rsidRPr="00F478C4" w:rsidRDefault="00A95FB0">
      <w:pPr>
        <w:numPr>
          <w:ilvl w:val="0"/>
          <w:numId w:val="1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отбирать инструменты для оценивания своей деятельности, осуществлять самоконтроль своей деятельности в рамках предложенных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условий и требований;</w:t>
      </w:r>
    </w:p>
    <w:p w:rsidR="00D72968" w:rsidRPr="00F478C4" w:rsidRDefault="00A95FB0">
      <w:pPr>
        <w:numPr>
          <w:ilvl w:val="0"/>
          <w:numId w:val="1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D72968" w:rsidRPr="00F478C4" w:rsidRDefault="00A95FB0">
      <w:pPr>
        <w:numPr>
          <w:ilvl w:val="0"/>
          <w:numId w:val="1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</w:t>
      </w:r>
      <w:r w:rsidRPr="00F478C4">
        <w:rPr>
          <w:rFonts w:ascii="Times New Roman" w:hAnsi="Times New Roman"/>
          <w:color w:val="000000"/>
          <w:sz w:val="28"/>
          <w:lang w:val="ru-RU"/>
        </w:rPr>
        <w:t>х характеристик результата;</w:t>
      </w:r>
    </w:p>
    <w:p w:rsidR="00D72968" w:rsidRDefault="00A95FB0">
      <w:pPr>
        <w:numPr>
          <w:ilvl w:val="0"/>
          <w:numId w:val="12"/>
        </w:numPr>
        <w:spacing w:after="0"/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Умение оценивать правильность выполнения учебной задачи, собственные возможности ее решения.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D72968" w:rsidRPr="00F478C4" w:rsidRDefault="00A95FB0">
      <w:pPr>
        <w:numPr>
          <w:ilvl w:val="0"/>
          <w:numId w:val="13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определять критерии правильности выполнения учебной задачи;</w:t>
      </w:r>
    </w:p>
    <w:p w:rsidR="00D72968" w:rsidRPr="00F478C4" w:rsidRDefault="00A95FB0">
      <w:pPr>
        <w:numPr>
          <w:ilvl w:val="0"/>
          <w:numId w:val="13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свободно пользоваться выработанными критериями оценки и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самооценки, исходя из цели и имеющихся средств, различая результат и способы действий;</w:t>
      </w:r>
    </w:p>
    <w:p w:rsidR="00D72968" w:rsidRPr="00F478C4" w:rsidRDefault="00A95FB0">
      <w:pPr>
        <w:numPr>
          <w:ilvl w:val="0"/>
          <w:numId w:val="13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фиксировать и анализировать динамику собственных образовательных результатов.</w:t>
      </w:r>
    </w:p>
    <w:p w:rsidR="00D72968" w:rsidRPr="00F478C4" w:rsidRDefault="00A95FB0">
      <w:pPr>
        <w:numPr>
          <w:ilvl w:val="0"/>
          <w:numId w:val="14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Владение основами самоконтроля, самооценки, принятия решений и осуществления осознанного в</w:t>
      </w:r>
      <w:r w:rsidRPr="00F478C4">
        <w:rPr>
          <w:rFonts w:ascii="Times New Roman" w:hAnsi="Times New Roman"/>
          <w:color w:val="000000"/>
          <w:sz w:val="28"/>
          <w:lang w:val="ru-RU"/>
        </w:rPr>
        <w:t>ыбора в учебной и познавательной деятельности.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 УУД</w:t>
      </w:r>
    </w:p>
    <w:p w:rsidR="00D72968" w:rsidRDefault="00A95FB0">
      <w:pPr>
        <w:shd w:val="clear" w:color="auto" w:fill="FFFFFF"/>
        <w:spacing w:after="0"/>
        <w:ind w:firstLine="600"/>
        <w:jc w:val="both"/>
      </w:pP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</w:t>
      </w:r>
      <w:r w:rsidRPr="00F478C4">
        <w:rPr>
          <w:rFonts w:ascii="Times New Roman" w:hAnsi="Times New Roman"/>
          <w:color w:val="000000"/>
          <w:sz w:val="28"/>
          <w:lang w:val="ru-RU"/>
        </w:rPr>
        <w:t>е, дедуктивное, по аналогии) и делать выводы.</w:t>
      </w:r>
      <w:proofErr w:type="gramEnd"/>
      <w:r w:rsidRPr="00F47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D72968" w:rsidRPr="00F478C4" w:rsidRDefault="00A95FB0">
      <w:pPr>
        <w:numPr>
          <w:ilvl w:val="0"/>
          <w:numId w:val="1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подбирать слова, соподчиненные ключевому слову, определяющие его признаки и свойства;</w:t>
      </w:r>
    </w:p>
    <w:p w:rsidR="00D72968" w:rsidRPr="00F478C4" w:rsidRDefault="00A95FB0">
      <w:pPr>
        <w:numPr>
          <w:ilvl w:val="0"/>
          <w:numId w:val="1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выстраивать логическую цепочку, состоящую из ключевого слова и соподчиненных ему слов;</w:t>
      </w:r>
    </w:p>
    <w:p w:rsidR="00D72968" w:rsidRPr="00F478C4" w:rsidRDefault="00A95FB0">
      <w:pPr>
        <w:numPr>
          <w:ilvl w:val="0"/>
          <w:numId w:val="1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выделять общий пр</w:t>
      </w:r>
      <w:r w:rsidRPr="00F478C4">
        <w:rPr>
          <w:rFonts w:ascii="Times New Roman" w:hAnsi="Times New Roman"/>
          <w:color w:val="000000"/>
          <w:sz w:val="28"/>
          <w:lang w:val="ru-RU"/>
        </w:rPr>
        <w:t>изнак двух или нескольких предметов или явлений и объяснять их сходство;</w:t>
      </w:r>
    </w:p>
    <w:p w:rsidR="00D72968" w:rsidRPr="00F478C4" w:rsidRDefault="00A95FB0">
      <w:pPr>
        <w:numPr>
          <w:ilvl w:val="0"/>
          <w:numId w:val="1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D72968" w:rsidRPr="00F478C4" w:rsidRDefault="00A95FB0">
      <w:pPr>
        <w:numPr>
          <w:ilvl w:val="0"/>
          <w:numId w:val="1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выделять явление из общего ряда других явлений;</w:t>
      </w:r>
    </w:p>
    <w:p w:rsidR="00D72968" w:rsidRPr="00F478C4" w:rsidRDefault="00A95FB0">
      <w:pPr>
        <w:numPr>
          <w:ilvl w:val="0"/>
          <w:numId w:val="1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определять о</w:t>
      </w:r>
      <w:r w:rsidRPr="00F478C4">
        <w:rPr>
          <w:rFonts w:ascii="Times New Roman" w:hAnsi="Times New Roman"/>
          <w:color w:val="000000"/>
          <w:sz w:val="28"/>
          <w:lang w:val="ru-RU"/>
        </w:rPr>
        <w:t>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D72968" w:rsidRPr="00F478C4" w:rsidRDefault="00A95FB0">
      <w:pPr>
        <w:numPr>
          <w:ilvl w:val="0"/>
          <w:numId w:val="1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строить рассуждение от общих закономерностей к частным яв</w:t>
      </w:r>
      <w:r w:rsidRPr="00F478C4">
        <w:rPr>
          <w:rFonts w:ascii="Times New Roman" w:hAnsi="Times New Roman"/>
          <w:color w:val="000000"/>
          <w:sz w:val="28"/>
          <w:lang w:val="ru-RU"/>
        </w:rPr>
        <w:t>лениям и от частных явлений к общим закономерностям;</w:t>
      </w:r>
    </w:p>
    <w:p w:rsidR="00D72968" w:rsidRPr="00F478C4" w:rsidRDefault="00A95FB0">
      <w:pPr>
        <w:numPr>
          <w:ilvl w:val="0"/>
          <w:numId w:val="1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строить рассуждение на основе сравнения предметов и явлений, выделяя при этом общие признаки;</w:t>
      </w:r>
    </w:p>
    <w:p w:rsidR="00D72968" w:rsidRDefault="00A95FB0">
      <w:pPr>
        <w:numPr>
          <w:ilvl w:val="0"/>
          <w:numId w:val="15"/>
        </w:numPr>
        <w:spacing w:after="0"/>
      </w:pPr>
      <w:r>
        <w:rPr>
          <w:rFonts w:ascii="Times New Roman" w:hAnsi="Times New Roman"/>
          <w:color w:val="000000"/>
          <w:sz w:val="28"/>
        </w:rPr>
        <w:t>излагать полученную информацию;</w:t>
      </w:r>
    </w:p>
    <w:p w:rsidR="00D72968" w:rsidRPr="00F478C4" w:rsidRDefault="00A95FB0">
      <w:pPr>
        <w:numPr>
          <w:ilvl w:val="0"/>
          <w:numId w:val="15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подтверждать вывод собственной аргументацией или самостоятельно полученными д</w:t>
      </w:r>
      <w:r w:rsidRPr="00F478C4">
        <w:rPr>
          <w:rFonts w:ascii="Times New Roman" w:hAnsi="Times New Roman"/>
          <w:color w:val="000000"/>
          <w:sz w:val="28"/>
          <w:lang w:val="ru-RU"/>
        </w:rPr>
        <w:t>анными.</w:t>
      </w:r>
    </w:p>
    <w:p w:rsidR="00D72968" w:rsidRDefault="00A95FB0">
      <w:pPr>
        <w:shd w:val="clear" w:color="auto" w:fill="FFFFFF"/>
        <w:spacing w:after="0"/>
        <w:ind w:left="12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2.Смысловое чтение.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D72968" w:rsidRPr="00F478C4" w:rsidRDefault="00A95FB0">
      <w:pPr>
        <w:numPr>
          <w:ilvl w:val="0"/>
          <w:numId w:val="16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находить в тексте требуемую информацию (в соответствии с целями своей деятельности);</w:t>
      </w:r>
    </w:p>
    <w:p w:rsidR="00D72968" w:rsidRPr="00F478C4" w:rsidRDefault="00A95FB0">
      <w:pPr>
        <w:numPr>
          <w:ilvl w:val="0"/>
          <w:numId w:val="16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ориентироваться в содержании текста, понимать целостный смысл текста, структурировать текст;</w:t>
      </w:r>
    </w:p>
    <w:p w:rsidR="00D72968" w:rsidRPr="00F478C4" w:rsidRDefault="00A95FB0">
      <w:pPr>
        <w:numPr>
          <w:ilvl w:val="0"/>
          <w:numId w:val="16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устанавливать взаимосвязь опис</w:t>
      </w:r>
      <w:r w:rsidRPr="00F478C4">
        <w:rPr>
          <w:rFonts w:ascii="Times New Roman" w:hAnsi="Times New Roman"/>
          <w:color w:val="000000"/>
          <w:sz w:val="28"/>
          <w:lang w:val="ru-RU"/>
        </w:rPr>
        <w:t>анных в тексте событий, явлений, процессов;</w:t>
      </w:r>
    </w:p>
    <w:p w:rsidR="00D72968" w:rsidRDefault="00A95FB0">
      <w:pPr>
        <w:numPr>
          <w:ilvl w:val="0"/>
          <w:numId w:val="16"/>
        </w:numPr>
        <w:spacing w:after="0"/>
      </w:pPr>
      <w:r>
        <w:rPr>
          <w:rFonts w:ascii="Times New Roman" w:hAnsi="Times New Roman"/>
          <w:color w:val="000000"/>
          <w:sz w:val="28"/>
        </w:rPr>
        <w:t>определять идею текста;</w:t>
      </w:r>
    </w:p>
    <w:p w:rsidR="00D72968" w:rsidRDefault="00A95FB0">
      <w:pPr>
        <w:numPr>
          <w:ilvl w:val="0"/>
          <w:numId w:val="16"/>
        </w:numPr>
        <w:spacing w:after="0"/>
      </w:pPr>
      <w:r>
        <w:rPr>
          <w:rFonts w:ascii="Times New Roman" w:hAnsi="Times New Roman"/>
          <w:color w:val="000000"/>
          <w:sz w:val="28"/>
        </w:rPr>
        <w:t>преобразовывать текст;</w:t>
      </w:r>
    </w:p>
    <w:p w:rsidR="00D72968" w:rsidRPr="00F478C4" w:rsidRDefault="00A95FB0">
      <w:pPr>
        <w:numPr>
          <w:ilvl w:val="0"/>
          <w:numId w:val="16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оценивать содержание и форму текста.</w:t>
      </w:r>
    </w:p>
    <w:p w:rsidR="00D72968" w:rsidRDefault="00A95FB0">
      <w:pPr>
        <w:shd w:val="clear" w:color="auto" w:fill="FFFFFF"/>
        <w:spacing w:after="0"/>
        <w:ind w:left="120"/>
        <w:jc w:val="both"/>
      </w:pPr>
      <w:r w:rsidRPr="00F478C4">
        <w:rPr>
          <w:rFonts w:ascii="Times New Roman" w:hAnsi="Times New Roman"/>
          <w:color w:val="000000"/>
          <w:sz w:val="28"/>
          <w:lang w:val="ru-RU"/>
        </w:rPr>
        <w:t>3.Формирование и развитие экологического мышления, умение применять его в познавательной, коммуникативной, социальной практике и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профессиональной ориентации.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D72968" w:rsidRPr="00F478C4" w:rsidRDefault="00A95FB0">
      <w:pPr>
        <w:numPr>
          <w:ilvl w:val="0"/>
          <w:numId w:val="17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выражать свое отношение к природе через рисунки, сочинения, проектные работы.</w:t>
      </w:r>
    </w:p>
    <w:p w:rsidR="00D72968" w:rsidRDefault="00A95FB0">
      <w:pPr>
        <w:numPr>
          <w:ilvl w:val="0"/>
          <w:numId w:val="18"/>
        </w:numPr>
        <w:spacing w:after="0"/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Развитие мотивации к овладению культурой активного использования словарей и других поисковых систем.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D72968" w:rsidRPr="00F478C4" w:rsidRDefault="00A95FB0">
      <w:pPr>
        <w:numPr>
          <w:ilvl w:val="0"/>
          <w:numId w:val="19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определять необходимые ключевые поисковые слова и запросы;</w:t>
      </w:r>
    </w:p>
    <w:p w:rsidR="00D72968" w:rsidRPr="00F478C4" w:rsidRDefault="00A95FB0">
      <w:pPr>
        <w:numPr>
          <w:ilvl w:val="0"/>
          <w:numId w:val="19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осуществлять взаимодействие с электронными поисковыми системами, словарями;</w:t>
      </w:r>
    </w:p>
    <w:p w:rsidR="00D72968" w:rsidRPr="00F478C4" w:rsidRDefault="00A95FB0">
      <w:pPr>
        <w:numPr>
          <w:ilvl w:val="0"/>
          <w:numId w:val="19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формировать множественную выборку из поисковых источников для объективизации результатов поиска.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i/>
          <w:color w:val="000000"/>
          <w:sz w:val="28"/>
          <w:lang w:val="ru-RU"/>
        </w:rPr>
        <w:t>Коммуникативные УУД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1.Ум</w:t>
      </w:r>
      <w:r w:rsidRPr="00F478C4">
        <w:rPr>
          <w:rFonts w:ascii="Times New Roman" w:hAnsi="Times New Roman"/>
          <w:color w:val="000000"/>
          <w:sz w:val="28"/>
          <w:lang w:val="ru-RU"/>
        </w:rPr>
        <w:t>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</w:t>
      </w:r>
      <w:r w:rsidRPr="00F478C4">
        <w:rPr>
          <w:rFonts w:ascii="Times New Roman" w:hAnsi="Times New Roman"/>
          <w:color w:val="000000"/>
          <w:sz w:val="28"/>
          <w:lang w:val="ru-RU"/>
        </w:rPr>
        <w:t>вое мнение.</w:t>
      </w:r>
    </w:p>
    <w:p w:rsidR="00D72968" w:rsidRDefault="00A95FB0">
      <w:pPr>
        <w:shd w:val="clear" w:color="auto" w:fill="FFFFFF"/>
        <w:spacing w:after="0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Обучающийся сможет</w:t>
      </w:r>
      <w:r>
        <w:rPr>
          <w:rFonts w:ascii="Times New Roman" w:hAnsi="Times New Roman"/>
          <w:color w:val="000000"/>
          <w:sz w:val="28"/>
        </w:rPr>
        <w:t>:</w:t>
      </w:r>
    </w:p>
    <w:p w:rsidR="00D72968" w:rsidRPr="00F478C4" w:rsidRDefault="00A95FB0">
      <w:pPr>
        <w:numPr>
          <w:ilvl w:val="0"/>
          <w:numId w:val="20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играть определенную роль в совместной деятельности;</w:t>
      </w:r>
    </w:p>
    <w:p w:rsidR="00D72968" w:rsidRPr="00F478C4" w:rsidRDefault="00A95FB0">
      <w:pPr>
        <w:numPr>
          <w:ilvl w:val="0"/>
          <w:numId w:val="20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принимать позицию собеседника, понимая позицию другого, различать в его речи: мнение (точку зрения), доказательство (аргументы), гипотезы;</w:t>
      </w:r>
    </w:p>
    <w:p w:rsidR="00D72968" w:rsidRPr="00F478C4" w:rsidRDefault="00A95FB0">
      <w:pPr>
        <w:numPr>
          <w:ilvl w:val="0"/>
          <w:numId w:val="20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организовывать учебное взаимодейс</w:t>
      </w:r>
      <w:r w:rsidRPr="00F478C4">
        <w:rPr>
          <w:rFonts w:ascii="Times New Roman" w:hAnsi="Times New Roman"/>
          <w:color w:val="000000"/>
          <w:sz w:val="28"/>
          <w:lang w:val="ru-RU"/>
        </w:rPr>
        <w:t>твие в группе (определять общие цели, распределять роли, договариваться друг с другом);</w:t>
      </w:r>
    </w:p>
    <w:p w:rsidR="00D72968" w:rsidRPr="00F478C4" w:rsidRDefault="00A95FB0">
      <w:pPr>
        <w:numPr>
          <w:ilvl w:val="0"/>
          <w:numId w:val="20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устранять в рамках диалога разрывы в коммуникации, обусловленные непониманием и неприятием со стороны собеседника задачи, формы или содержания диалога.</w:t>
      </w:r>
    </w:p>
    <w:p w:rsidR="00D72968" w:rsidRDefault="00A95FB0">
      <w:pPr>
        <w:shd w:val="clear" w:color="auto" w:fill="FFFFFF"/>
        <w:spacing w:after="0"/>
        <w:ind w:firstLine="600"/>
        <w:jc w:val="both"/>
      </w:pPr>
      <w:r w:rsidRPr="00F478C4">
        <w:rPr>
          <w:rFonts w:ascii="Times New Roman" w:hAnsi="Times New Roman"/>
          <w:color w:val="000000"/>
          <w:sz w:val="28"/>
          <w:lang w:val="ru-RU"/>
        </w:rPr>
        <w:t>2.Умение осознан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>
        <w:rPr>
          <w:rFonts w:ascii="Times New Roman" w:hAnsi="Times New Roman"/>
          <w:i/>
          <w:color w:val="000000"/>
          <w:sz w:val="28"/>
        </w:rPr>
        <w:t>Обучающийся смож</w:t>
      </w:r>
      <w:r>
        <w:rPr>
          <w:rFonts w:ascii="Times New Roman" w:hAnsi="Times New Roman"/>
          <w:i/>
          <w:color w:val="000000"/>
          <w:sz w:val="28"/>
        </w:rPr>
        <w:t>ет:</w:t>
      </w:r>
    </w:p>
    <w:p w:rsidR="00D72968" w:rsidRPr="00F478C4" w:rsidRDefault="00A95FB0">
      <w:pPr>
        <w:numPr>
          <w:ilvl w:val="0"/>
          <w:numId w:val="2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отбирать и использовать речевые средства в процессе коммуникации с другими людьми (диалог в паре, в малой группе);</w:t>
      </w:r>
    </w:p>
    <w:p w:rsidR="00D72968" w:rsidRPr="00F478C4" w:rsidRDefault="00A95FB0">
      <w:pPr>
        <w:numPr>
          <w:ilvl w:val="0"/>
          <w:numId w:val="2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представлять в устной или письменной форме развернутый план собственной деятельности;</w:t>
      </w:r>
    </w:p>
    <w:p w:rsidR="00D72968" w:rsidRPr="00F478C4" w:rsidRDefault="00A95FB0">
      <w:pPr>
        <w:numPr>
          <w:ilvl w:val="0"/>
          <w:numId w:val="2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соблюдать нормы публичной речи, регламент в </w:t>
      </w:r>
      <w:r w:rsidRPr="00F478C4">
        <w:rPr>
          <w:rFonts w:ascii="Times New Roman" w:hAnsi="Times New Roman"/>
          <w:color w:val="000000"/>
          <w:sz w:val="28"/>
          <w:lang w:val="ru-RU"/>
        </w:rPr>
        <w:t>монологе и дискуссии в соответствии с коммуникативной задачей;</w:t>
      </w:r>
    </w:p>
    <w:p w:rsidR="00D72968" w:rsidRPr="00F478C4" w:rsidRDefault="00A95FB0">
      <w:pPr>
        <w:numPr>
          <w:ilvl w:val="0"/>
          <w:numId w:val="2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принимать решение в ходе диалога и согласовывать его с собеседником;</w:t>
      </w:r>
    </w:p>
    <w:p w:rsidR="00D72968" w:rsidRPr="00F478C4" w:rsidRDefault="00A95FB0">
      <w:pPr>
        <w:numPr>
          <w:ilvl w:val="0"/>
          <w:numId w:val="2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создавать письменные оригинальные тексты с использованием необходимых речевых средств;</w:t>
      </w:r>
    </w:p>
    <w:p w:rsidR="00D72968" w:rsidRPr="00F478C4" w:rsidRDefault="00A95FB0">
      <w:pPr>
        <w:numPr>
          <w:ilvl w:val="0"/>
          <w:numId w:val="2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использовать вербальные и невербальны</w:t>
      </w:r>
      <w:r w:rsidRPr="00F478C4">
        <w:rPr>
          <w:rFonts w:ascii="Times New Roman" w:hAnsi="Times New Roman"/>
          <w:color w:val="000000"/>
          <w:sz w:val="28"/>
          <w:lang w:val="ru-RU"/>
        </w:rPr>
        <w:t>е средства или наглядные материалы, подготовленные под руководством учителя;</w:t>
      </w:r>
    </w:p>
    <w:p w:rsidR="00D72968" w:rsidRPr="00F478C4" w:rsidRDefault="00A95FB0">
      <w:pPr>
        <w:numPr>
          <w:ilvl w:val="0"/>
          <w:numId w:val="21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D72968" w:rsidRDefault="00A95FB0">
      <w:pPr>
        <w:shd w:val="clear" w:color="auto" w:fill="FFFFFF"/>
        <w:spacing w:after="0"/>
        <w:ind w:firstLine="600"/>
        <w:jc w:val="both"/>
      </w:pPr>
      <w:r w:rsidRPr="00F478C4">
        <w:rPr>
          <w:rFonts w:ascii="Times New Roman" w:hAnsi="Times New Roman"/>
          <w:color w:val="000000"/>
          <w:sz w:val="28"/>
          <w:lang w:val="ru-RU"/>
        </w:rPr>
        <w:t>3.Формирование и развитие компетентности в обл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асти использования информационно-коммуникационных технологий (далее – ИКТ).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D72968" w:rsidRPr="00F478C4" w:rsidRDefault="00A95FB0">
      <w:pPr>
        <w:numPr>
          <w:ilvl w:val="0"/>
          <w:numId w:val="22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D72968" w:rsidRPr="00F478C4" w:rsidRDefault="00A95FB0">
      <w:pPr>
        <w:numPr>
          <w:ilvl w:val="0"/>
          <w:numId w:val="22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выбирать, строить и ис</w:t>
      </w:r>
      <w:r w:rsidRPr="00F478C4">
        <w:rPr>
          <w:rFonts w:ascii="Times New Roman" w:hAnsi="Times New Roman"/>
          <w:color w:val="000000"/>
          <w:sz w:val="28"/>
          <w:lang w:val="ru-RU"/>
        </w:rPr>
        <w:t>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D72968" w:rsidRPr="00F478C4" w:rsidRDefault="00A95FB0">
      <w:pPr>
        <w:numPr>
          <w:ilvl w:val="0"/>
          <w:numId w:val="22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использовать компьютерные технологии (включая выбор адекватных задаче инструментальных программно-апп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аратных средств и сервисов) </w:t>
      </w: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для решения информационных и коммуникационных учебных задач, в том числе: написание писем, сочинений, докладов, рефератов, создание презентаций); создавать информационные ресурсы разного типа и для разных аудиторий, соблюдать ин</w:t>
      </w:r>
      <w:r w:rsidRPr="00F478C4">
        <w:rPr>
          <w:rFonts w:ascii="Times New Roman" w:hAnsi="Times New Roman"/>
          <w:color w:val="000000"/>
          <w:sz w:val="28"/>
          <w:lang w:val="ru-RU"/>
        </w:rPr>
        <w:t>формационную гигиену и правила информационной безопасности.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При изучении литературы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</w:t>
      </w:r>
      <w:r w:rsidRPr="00F478C4">
        <w:rPr>
          <w:rFonts w:ascii="Times New Roman" w:hAnsi="Times New Roman"/>
          <w:color w:val="000000"/>
          <w:sz w:val="28"/>
          <w:lang w:val="ru-RU"/>
        </w:rPr>
        <w:t>содержащуюся в них информацию, в том числе:</w:t>
      </w:r>
    </w:p>
    <w:p w:rsidR="00D72968" w:rsidRPr="00F478C4" w:rsidRDefault="00A95FB0">
      <w:pPr>
        <w:numPr>
          <w:ilvl w:val="0"/>
          <w:numId w:val="23"/>
        </w:numPr>
        <w:spacing w:after="0"/>
        <w:rPr>
          <w:lang w:val="ru-RU"/>
        </w:rPr>
      </w:pP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proofErr w:type="gramEnd"/>
    </w:p>
    <w:p w:rsidR="00D72968" w:rsidRPr="00F478C4" w:rsidRDefault="00A95FB0">
      <w:pPr>
        <w:numPr>
          <w:ilvl w:val="0"/>
          <w:numId w:val="23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выделять главную и избыточную информацию, выполнять смысловое свертывание вы</w:t>
      </w:r>
      <w:r w:rsidRPr="00F478C4">
        <w:rPr>
          <w:rFonts w:ascii="Times New Roman" w:hAnsi="Times New Roman"/>
          <w:color w:val="000000"/>
          <w:sz w:val="28"/>
          <w:lang w:val="ru-RU"/>
        </w:rPr>
        <w:t>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D72968" w:rsidRPr="00F478C4" w:rsidRDefault="00A95FB0">
      <w:pPr>
        <w:numPr>
          <w:ilvl w:val="0"/>
          <w:numId w:val="23"/>
        </w:numPr>
        <w:spacing w:after="0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заполнять и допо</w:t>
      </w:r>
      <w:r w:rsidRPr="00F478C4">
        <w:rPr>
          <w:rFonts w:ascii="Times New Roman" w:hAnsi="Times New Roman"/>
          <w:color w:val="000000"/>
          <w:sz w:val="28"/>
          <w:lang w:val="ru-RU"/>
        </w:rPr>
        <w:t>лнять таблицы, схемы.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В ходе изучения произведений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В ходе реализации исходного замысла на пр</w:t>
      </w:r>
      <w:r w:rsidRPr="00F478C4">
        <w:rPr>
          <w:rFonts w:ascii="Times New Roman" w:hAnsi="Times New Roman"/>
          <w:color w:val="000000"/>
          <w:sz w:val="28"/>
          <w:lang w:val="ru-RU"/>
        </w:rPr>
        <w:t>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</w:p>
    <w:p w:rsidR="00D72968" w:rsidRPr="00F478C4" w:rsidRDefault="00A95FB0">
      <w:pPr>
        <w:shd w:val="clear" w:color="auto" w:fill="FFFFFF"/>
        <w:spacing w:after="0"/>
        <w:ind w:firstLine="600"/>
        <w:jc w:val="center"/>
        <w:rPr>
          <w:lang w:val="ru-RU"/>
        </w:rPr>
      </w:pPr>
      <w:r w:rsidRPr="00F478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i/>
          <w:color w:val="000000"/>
          <w:sz w:val="28"/>
          <w:lang w:val="ru-RU"/>
        </w:rPr>
        <w:t>Ученик научится: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1)взаимодействовать с окружающими людьми в ситуациях формального и неформа</w:t>
      </w:r>
      <w:r w:rsidRPr="00F478C4">
        <w:rPr>
          <w:rFonts w:ascii="Times New Roman" w:hAnsi="Times New Roman"/>
          <w:color w:val="000000"/>
          <w:sz w:val="28"/>
          <w:lang w:val="ru-RU"/>
        </w:rPr>
        <w:t>льного межличностного и межкультурного общения;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2</w:t>
      </w:r>
      <w:r w:rsidRPr="00F478C4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3) использовать коммуникативно-эстетические возможности родного яз</w:t>
      </w:r>
      <w:r w:rsidRPr="00F478C4">
        <w:rPr>
          <w:rFonts w:ascii="Times New Roman" w:hAnsi="Times New Roman"/>
          <w:color w:val="000000"/>
          <w:sz w:val="28"/>
          <w:lang w:val="ru-RU"/>
        </w:rPr>
        <w:t>ыка;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4)проводить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lastRenderedPageBreak/>
        <w:t>5) использовать в речевой практи</w:t>
      </w:r>
      <w:r w:rsidRPr="00F478C4">
        <w:rPr>
          <w:rFonts w:ascii="Times New Roman" w:hAnsi="Times New Roman"/>
          <w:color w:val="000000"/>
          <w:sz w:val="28"/>
          <w:lang w:val="ru-RU"/>
        </w:rPr>
        <w:t>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</w:t>
      </w:r>
      <w:r w:rsidRPr="00F478C4">
        <w:rPr>
          <w:rFonts w:ascii="Times New Roman" w:hAnsi="Times New Roman"/>
          <w:color w:val="000000"/>
          <w:sz w:val="28"/>
          <w:lang w:val="ru-RU"/>
        </w:rPr>
        <w:t>ечевому самосовершенствованию;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6)осознавать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</w:t>
      </w:r>
      <w:r w:rsidRPr="00F478C4">
        <w:rPr>
          <w:rFonts w:ascii="Times New Roman" w:hAnsi="Times New Roman"/>
          <w:color w:val="000000"/>
          <w:sz w:val="28"/>
          <w:lang w:val="ru-RU"/>
        </w:rPr>
        <w:t>ества, многоаспектного диалога;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7)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8) осознавать коммуникативно-эстетические возможности родного языка на основе изучения выдаю</w:t>
      </w:r>
      <w:r w:rsidRPr="00F478C4">
        <w:rPr>
          <w:rFonts w:ascii="Times New Roman" w:hAnsi="Times New Roman"/>
          <w:color w:val="000000"/>
          <w:sz w:val="28"/>
          <w:lang w:val="ru-RU"/>
        </w:rPr>
        <w:t>щихся произведений культуры своего народа, российской и мировой культуры;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b/>
          <w:i/>
          <w:color w:val="000000"/>
          <w:sz w:val="28"/>
          <w:lang w:val="ru-RU"/>
        </w:rPr>
        <w:t>Ученик получит возможность научиться: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i/>
          <w:color w:val="000000"/>
          <w:sz w:val="28"/>
          <w:lang w:val="ru-RU"/>
        </w:rPr>
        <w:t>1)</w:t>
      </w:r>
      <w:r w:rsidRPr="00F478C4">
        <w:rPr>
          <w:rFonts w:ascii="Times New Roman" w:hAnsi="Times New Roman"/>
          <w:color w:val="000000"/>
          <w:sz w:val="28"/>
          <w:lang w:val="ru-RU"/>
        </w:rPr>
        <w:t xml:space="preserve"> систематизировать научные знания о родном языке; осознавать взаимосвязь его уровней и единиц; освоение базовых понятий лингвистики, основных </w:t>
      </w:r>
      <w:r w:rsidRPr="00F478C4">
        <w:rPr>
          <w:rFonts w:ascii="Times New Roman" w:hAnsi="Times New Roman"/>
          <w:color w:val="000000"/>
          <w:sz w:val="28"/>
          <w:lang w:val="ru-RU"/>
        </w:rPr>
        <w:t>единиц и грамматических категорий родного языка;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2)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D72968" w:rsidRPr="00F478C4" w:rsidRDefault="00A95FB0">
      <w:pPr>
        <w:shd w:val="clear" w:color="auto" w:fill="FFFFFF"/>
        <w:spacing w:after="0"/>
        <w:ind w:left="12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C4">
        <w:rPr>
          <w:rFonts w:ascii="Times New Roman" w:hAnsi="Times New Roman"/>
          <w:i/>
          <w:color w:val="000000"/>
          <w:sz w:val="28"/>
          <w:lang w:val="ru-RU"/>
        </w:rPr>
        <w:t>3</w:t>
      </w:r>
      <w:r w:rsidRPr="00F478C4">
        <w:rPr>
          <w:rFonts w:ascii="Times New Roman" w:hAnsi="Times New Roman"/>
          <w:color w:val="000000"/>
          <w:sz w:val="28"/>
          <w:lang w:val="ru-RU"/>
        </w:rPr>
        <w:t>)ответстве</w:t>
      </w:r>
      <w:r w:rsidRPr="00F478C4">
        <w:rPr>
          <w:rFonts w:ascii="Times New Roman" w:hAnsi="Times New Roman"/>
          <w:color w:val="000000"/>
          <w:sz w:val="28"/>
          <w:lang w:val="ru-RU"/>
        </w:rPr>
        <w:t>нности за языковую культуру как общечеловеческую ценность.</w:t>
      </w:r>
    </w:p>
    <w:p w:rsidR="00D72968" w:rsidRPr="00F478C4" w:rsidRDefault="00A95FB0">
      <w:pPr>
        <w:shd w:val="clear" w:color="auto" w:fill="FFFFFF"/>
        <w:spacing w:after="0"/>
        <w:ind w:left="12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 xml:space="preserve"> 4)аргументировать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</w:t>
      </w:r>
      <w:r w:rsidRPr="00F478C4">
        <w:rPr>
          <w:rFonts w:ascii="Times New Roman" w:hAnsi="Times New Roman"/>
          <w:color w:val="000000"/>
          <w:sz w:val="28"/>
          <w:lang w:val="ru-RU"/>
        </w:rPr>
        <w:t>ть в обсуждении прочитанного, сознательно планировать свое досуговое чтение;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F478C4">
        <w:rPr>
          <w:rFonts w:ascii="Times New Roman" w:hAnsi="Times New Roman"/>
          <w:color w:val="000000"/>
          <w:sz w:val="28"/>
          <w:lang w:val="ru-RU"/>
        </w:rPr>
        <w:t>5) понимать литературные художественные произведения, отражающие разные этнокультурные традиции;</w:t>
      </w:r>
    </w:p>
    <w:p w:rsidR="00D72968" w:rsidRPr="00F478C4" w:rsidRDefault="00A95FB0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F478C4">
        <w:rPr>
          <w:rFonts w:ascii="Times New Roman" w:hAnsi="Times New Roman"/>
          <w:color w:val="000000"/>
          <w:sz w:val="28"/>
          <w:lang w:val="ru-RU"/>
        </w:rPr>
        <w:t xml:space="preserve">6) овладеть процедурами смыслового и эстетического анализа текста на основе </w:t>
      </w:r>
      <w:r w:rsidRPr="00F478C4">
        <w:rPr>
          <w:rFonts w:ascii="Times New Roman" w:hAnsi="Times New Roman"/>
          <w:color w:val="000000"/>
          <w:sz w:val="28"/>
          <w:lang w:val="ru-RU"/>
        </w:rPr>
        <w:t>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</w:t>
      </w:r>
      <w:r w:rsidRPr="00F478C4">
        <w:rPr>
          <w:rFonts w:ascii="Times New Roman" w:hAnsi="Times New Roman"/>
          <w:color w:val="000000"/>
          <w:sz w:val="28"/>
          <w:lang w:val="ru-RU"/>
        </w:rPr>
        <w:t>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D72968" w:rsidRPr="00F478C4" w:rsidRDefault="00D72968">
      <w:pPr>
        <w:spacing w:after="0"/>
        <w:ind w:left="120"/>
        <w:rPr>
          <w:lang w:val="ru-RU"/>
        </w:rPr>
      </w:pPr>
    </w:p>
    <w:p w:rsidR="00D72968" w:rsidRPr="00F478C4" w:rsidRDefault="00D72968">
      <w:pPr>
        <w:rPr>
          <w:lang w:val="ru-RU"/>
        </w:rPr>
        <w:sectPr w:rsidR="00D72968" w:rsidRPr="00F478C4">
          <w:pgSz w:w="11906" w:h="16383"/>
          <w:pgMar w:top="1134" w:right="850" w:bottom="1134" w:left="1701" w:header="720" w:footer="720" w:gutter="0"/>
          <w:cols w:space="720"/>
        </w:sectPr>
      </w:pPr>
    </w:p>
    <w:p w:rsidR="00D72968" w:rsidRDefault="00A95FB0">
      <w:pPr>
        <w:spacing w:after="0"/>
        <w:ind w:left="120"/>
      </w:pPr>
      <w:bookmarkStart w:id="10" w:name="block-67400074"/>
      <w:bookmarkEnd w:id="9"/>
      <w:r w:rsidRPr="00F478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2968" w:rsidRDefault="00A95F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0"/>
        <w:gridCol w:w="4571"/>
        <w:gridCol w:w="1596"/>
        <w:gridCol w:w="1841"/>
        <w:gridCol w:w="1910"/>
        <w:gridCol w:w="2792"/>
      </w:tblGrid>
      <w:tr w:rsidR="00D72968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</w:tr>
      <w:tr w:rsidR="00D7296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Речевая деятельность. Текст.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Резервные часы.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</w:t>
            </w:r>
            <w:r w:rsidRPr="00F478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D72968" w:rsidRDefault="00D72968"/>
        </w:tc>
      </w:tr>
    </w:tbl>
    <w:p w:rsidR="00D72968" w:rsidRDefault="00D72968">
      <w:pPr>
        <w:sectPr w:rsidR="00D729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968" w:rsidRDefault="00A95F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3"/>
        <w:gridCol w:w="4512"/>
        <w:gridCol w:w="1604"/>
        <w:gridCol w:w="1841"/>
        <w:gridCol w:w="1910"/>
        <w:gridCol w:w="2810"/>
      </w:tblGrid>
      <w:tr w:rsidR="00D7296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</w:tr>
      <w:tr w:rsidR="00D729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2968" w:rsidRDefault="00D72968"/>
        </w:tc>
      </w:tr>
    </w:tbl>
    <w:p w:rsidR="00D72968" w:rsidRDefault="00D72968">
      <w:pPr>
        <w:sectPr w:rsidR="00D729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968" w:rsidRDefault="00A95F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3"/>
        <w:gridCol w:w="4512"/>
        <w:gridCol w:w="1604"/>
        <w:gridCol w:w="1841"/>
        <w:gridCol w:w="1910"/>
        <w:gridCol w:w="2810"/>
      </w:tblGrid>
      <w:tr w:rsidR="00D7296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</w:tr>
      <w:tr w:rsidR="00D729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2968" w:rsidRDefault="00D72968"/>
        </w:tc>
      </w:tr>
    </w:tbl>
    <w:p w:rsidR="00D72968" w:rsidRDefault="00D72968">
      <w:pPr>
        <w:sectPr w:rsidR="00D729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968" w:rsidRDefault="00A95F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3"/>
        <w:gridCol w:w="4512"/>
        <w:gridCol w:w="1604"/>
        <w:gridCol w:w="1841"/>
        <w:gridCol w:w="1910"/>
        <w:gridCol w:w="2810"/>
      </w:tblGrid>
      <w:tr w:rsidR="00D7296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</w:tr>
      <w:tr w:rsidR="00D729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2968" w:rsidRDefault="00D72968"/>
        </w:tc>
      </w:tr>
    </w:tbl>
    <w:p w:rsidR="00D72968" w:rsidRDefault="00D72968">
      <w:pPr>
        <w:sectPr w:rsidR="00D729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968" w:rsidRDefault="00A95F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3"/>
        <w:gridCol w:w="4512"/>
        <w:gridCol w:w="1604"/>
        <w:gridCol w:w="1841"/>
        <w:gridCol w:w="1910"/>
        <w:gridCol w:w="2810"/>
      </w:tblGrid>
      <w:tr w:rsidR="00D7296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</w:tr>
      <w:tr w:rsidR="00D729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2968" w:rsidRDefault="00D72968"/>
        </w:tc>
      </w:tr>
    </w:tbl>
    <w:p w:rsidR="00D72968" w:rsidRDefault="00D72968">
      <w:pPr>
        <w:sectPr w:rsidR="00D729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968" w:rsidRDefault="00D72968">
      <w:pPr>
        <w:sectPr w:rsidR="00D729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968" w:rsidRDefault="00A95FB0">
      <w:pPr>
        <w:spacing w:after="0"/>
        <w:ind w:left="120"/>
      </w:pPr>
      <w:bookmarkStart w:id="11" w:name="block-674000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2968" w:rsidRDefault="00A95F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7"/>
        <w:gridCol w:w="4419"/>
        <w:gridCol w:w="1255"/>
        <w:gridCol w:w="1841"/>
        <w:gridCol w:w="1910"/>
        <w:gridCol w:w="1347"/>
        <w:gridCol w:w="2221"/>
      </w:tblGrid>
      <w:tr w:rsidR="00D7296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968" w:rsidRDefault="00D729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968" w:rsidRDefault="00D72968"/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родной русский язык.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русской письменности.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Язык –</w:t>
            </w: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волшебное зеркало мира и национальной культуры.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 слове: наименования предметов традиционной русской одежды и русского быта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 слове: наименования предметов традиционной русской одежды и русского быта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Образность русской речи: метафора, олицетворение.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Живое слово русского фольклора.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Меткое слово русской речи: крылатые слова, пословицы, поговорки.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Меткое слово русской речи: крылатые слова, пословицы, поговорки.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О чем могут рассказать имена людей и названия городов.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орфоэпия.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ударения.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точная и выразительная.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правильная.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нормы.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нормы.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нормы и традиции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нормы и традиции.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Средства выразительной устной</w:t>
            </w: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речи. Формы речи: монолог и диалог.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строение.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Композиционные особенности описания, повествования, рассуждения.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Разговорная речь. </w:t>
            </w:r>
            <w:r>
              <w:rPr>
                <w:rFonts w:ascii="Times New Roman" w:hAnsi="Times New Roman"/>
                <w:color w:val="000000"/>
                <w:sz w:val="24"/>
              </w:rPr>
              <w:t>Просьба, извинение.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Объявление.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Научно-учебный подстиль.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>План ответа на уроке, план текста.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Устное выступление.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Литературная сказка.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Контрольная работа.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2968" w:rsidRDefault="00D72968">
            <w:pPr>
              <w:spacing w:after="0"/>
              <w:ind w:left="135"/>
            </w:pPr>
          </w:p>
        </w:tc>
      </w:tr>
      <w:tr w:rsidR="00D729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968" w:rsidRPr="00F478C4" w:rsidRDefault="00A95FB0">
            <w:pPr>
              <w:spacing w:after="0"/>
              <w:ind w:left="135"/>
              <w:rPr>
                <w:lang w:val="ru-RU"/>
              </w:rPr>
            </w:pPr>
            <w:r w:rsidRPr="00F478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 w:rsidRPr="00F47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2968" w:rsidRDefault="00A95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968" w:rsidRDefault="00D72968"/>
        </w:tc>
      </w:tr>
    </w:tbl>
    <w:p w:rsidR="00D72968" w:rsidRDefault="00D72968">
      <w:pPr>
        <w:sectPr w:rsidR="00D729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968" w:rsidRDefault="00A95FB0" w:rsidP="00A95FB0">
      <w:pPr>
        <w:spacing w:after="0"/>
        <w:ind w:left="120"/>
        <w:sectPr w:rsidR="00D7296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72968" w:rsidRDefault="00A95FB0" w:rsidP="00A95FB0">
      <w:pPr>
        <w:spacing w:after="0"/>
        <w:ind w:left="120"/>
        <w:sectPr w:rsidR="00D7296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72968" w:rsidRDefault="00D72968">
      <w:pPr>
        <w:sectPr w:rsidR="00D7296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A95FB0"/>
    <w:sectPr w:rsidR="00000000" w:rsidSect="00D7296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DD"/>
    <w:multiLevelType w:val="multilevel"/>
    <w:tmpl w:val="ABFC5B4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53FCB"/>
    <w:multiLevelType w:val="multilevel"/>
    <w:tmpl w:val="FF96BF2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705866"/>
    <w:multiLevelType w:val="multilevel"/>
    <w:tmpl w:val="FA205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DC12E8"/>
    <w:multiLevelType w:val="multilevel"/>
    <w:tmpl w:val="1F3CBA9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7856CB"/>
    <w:multiLevelType w:val="multilevel"/>
    <w:tmpl w:val="0164D0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943D61"/>
    <w:multiLevelType w:val="multilevel"/>
    <w:tmpl w:val="09288B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1D378D"/>
    <w:multiLevelType w:val="multilevel"/>
    <w:tmpl w:val="C884F35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9D3655"/>
    <w:multiLevelType w:val="multilevel"/>
    <w:tmpl w:val="3A00962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077FFD"/>
    <w:multiLevelType w:val="multilevel"/>
    <w:tmpl w:val="DE3E945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211C5D"/>
    <w:multiLevelType w:val="multilevel"/>
    <w:tmpl w:val="BBCAAE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446687"/>
    <w:multiLevelType w:val="multilevel"/>
    <w:tmpl w:val="282689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654A92"/>
    <w:multiLevelType w:val="multilevel"/>
    <w:tmpl w:val="1E8E88B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0D47DB"/>
    <w:multiLevelType w:val="multilevel"/>
    <w:tmpl w:val="9F24900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7C1B8C"/>
    <w:multiLevelType w:val="multilevel"/>
    <w:tmpl w:val="08DAF06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F94C25"/>
    <w:multiLevelType w:val="multilevel"/>
    <w:tmpl w:val="DDCED96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BB4EB7"/>
    <w:multiLevelType w:val="multilevel"/>
    <w:tmpl w:val="F6106E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0E1EE5"/>
    <w:multiLevelType w:val="multilevel"/>
    <w:tmpl w:val="C93808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BE5DBD"/>
    <w:multiLevelType w:val="multilevel"/>
    <w:tmpl w:val="BA3E802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CB4CAA"/>
    <w:multiLevelType w:val="multilevel"/>
    <w:tmpl w:val="AED6BDF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57501B"/>
    <w:multiLevelType w:val="multilevel"/>
    <w:tmpl w:val="C394B7E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3B5DBD"/>
    <w:multiLevelType w:val="multilevel"/>
    <w:tmpl w:val="D1181168"/>
    <w:lvl w:ilvl="0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86534A"/>
    <w:multiLevelType w:val="multilevel"/>
    <w:tmpl w:val="E5C2018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BC27E7"/>
    <w:multiLevelType w:val="multilevel"/>
    <w:tmpl w:val="07A474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7"/>
  </w:num>
  <w:num w:numId="5">
    <w:abstractNumId w:val="13"/>
  </w:num>
  <w:num w:numId="6">
    <w:abstractNumId w:val="10"/>
  </w:num>
  <w:num w:numId="7">
    <w:abstractNumId w:val="16"/>
  </w:num>
  <w:num w:numId="8">
    <w:abstractNumId w:val="1"/>
  </w:num>
  <w:num w:numId="9">
    <w:abstractNumId w:val="21"/>
  </w:num>
  <w:num w:numId="10">
    <w:abstractNumId w:val="0"/>
  </w:num>
  <w:num w:numId="11">
    <w:abstractNumId w:val="15"/>
  </w:num>
  <w:num w:numId="12">
    <w:abstractNumId w:val="6"/>
  </w:num>
  <w:num w:numId="13">
    <w:abstractNumId w:val="19"/>
  </w:num>
  <w:num w:numId="14">
    <w:abstractNumId w:val="3"/>
  </w:num>
  <w:num w:numId="15">
    <w:abstractNumId w:val="12"/>
  </w:num>
  <w:num w:numId="16">
    <w:abstractNumId w:val="22"/>
  </w:num>
  <w:num w:numId="17">
    <w:abstractNumId w:val="8"/>
  </w:num>
  <w:num w:numId="18">
    <w:abstractNumId w:val="7"/>
  </w:num>
  <w:num w:numId="19">
    <w:abstractNumId w:val="20"/>
  </w:num>
  <w:num w:numId="20">
    <w:abstractNumId w:val="4"/>
  </w:num>
  <w:num w:numId="21">
    <w:abstractNumId w:val="14"/>
  </w:num>
  <w:num w:numId="22">
    <w:abstractNumId w:val="18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compat/>
  <w:rsids>
    <w:rsidRoot w:val="00D72968"/>
    <w:rsid w:val="00A95FB0"/>
    <w:rsid w:val="00C618AF"/>
    <w:rsid w:val="00D72968"/>
    <w:rsid w:val="00F4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296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2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4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7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8284</Words>
  <Characters>47225</Characters>
  <Application>Microsoft Office Word</Application>
  <DocSecurity>0</DocSecurity>
  <Lines>393</Lines>
  <Paragraphs>110</Paragraphs>
  <ScaleCrop>false</ScaleCrop>
  <Company>Home</Company>
  <LinksUpToDate>false</LinksUpToDate>
  <CharactersWithSpaces>55399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4</cp:revision>
  <dcterms:created xsi:type="dcterms:W3CDTF">2025-09-07T06:39:00Z</dcterms:created>
  <dcterms:modified xsi:type="dcterms:W3CDTF">2025-09-07T06:47:00Z</dcterms:modified>
</cp:coreProperties>
</file>