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345" w:rsidRPr="003A57DF" w:rsidRDefault="003A57DF">
      <w:pPr>
        <w:spacing w:after="0" w:line="408" w:lineRule="auto"/>
        <w:ind w:left="120"/>
        <w:jc w:val="center"/>
        <w:rPr>
          <w:lang w:val="ru-RU"/>
        </w:rPr>
      </w:pPr>
      <w:r w:rsidRPr="003A57D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26345" w:rsidRPr="003A57DF" w:rsidRDefault="003A57DF">
      <w:pPr>
        <w:spacing w:after="0" w:line="408" w:lineRule="auto"/>
        <w:ind w:left="120"/>
        <w:jc w:val="center"/>
        <w:rPr>
          <w:lang w:val="ru-RU"/>
        </w:rPr>
      </w:pPr>
      <w:bookmarkStart w:id="0" w:name="90c5ab32-50f7-426e-942c-99e1f3f6c1c2"/>
      <w:r w:rsidRPr="003A57D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Вологодской области</w:t>
      </w:r>
      <w:bookmarkEnd w:id="0"/>
      <w:r w:rsidRPr="003A57DF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</w:p>
    <w:p w:rsidR="00626345" w:rsidRPr="003A57DF" w:rsidRDefault="003A57DF">
      <w:pPr>
        <w:spacing w:after="0" w:line="408" w:lineRule="auto"/>
        <w:ind w:left="120"/>
        <w:jc w:val="center"/>
        <w:rPr>
          <w:lang w:val="ru-RU"/>
        </w:rPr>
      </w:pPr>
      <w:bookmarkStart w:id="1" w:name="d8f522cd-30b0-4261-8d48-f435b0167061"/>
      <w:r w:rsidRPr="003A57DF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Бабушкинского муниципального округа</w:t>
      </w:r>
      <w:bookmarkEnd w:id="1"/>
    </w:p>
    <w:p w:rsidR="00626345" w:rsidRDefault="003A57D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"Васильевская ООШ"</w:t>
      </w:r>
    </w:p>
    <w:p w:rsidR="00626345" w:rsidRDefault="009C2D7E">
      <w:pPr>
        <w:spacing w:after="0" w:line="408" w:lineRule="auto"/>
        <w:ind w:left="12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5940425" cy="2439817"/>
            <wp:effectExtent l="0" t="0" r="0" b="0"/>
            <wp:docPr id="1" name="Рисунок 1" descr="G:\титул программы вклад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итул программы вклад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345" w:rsidRDefault="00626345">
      <w:pPr>
        <w:spacing w:after="0"/>
        <w:ind w:left="120"/>
      </w:pPr>
    </w:p>
    <w:p w:rsidR="00626345" w:rsidRDefault="00626345">
      <w:pPr>
        <w:spacing w:after="0"/>
        <w:ind w:left="120"/>
      </w:pPr>
    </w:p>
    <w:p w:rsidR="00626345" w:rsidRDefault="00626345">
      <w:pPr>
        <w:spacing w:after="0"/>
        <w:ind w:left="120"/>
      </w:pPr>
    </w:p>
    <w:p w:rsidR="00626345" w:rsidRPr="009C2D7E" w:rsidRDefault="003A57DF">
      <w:pPr>
        <w:spacing w:after="0" w:line="408" w:lineRule="auto"/>
        <w:ind w:left="12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626345" w:rsidRPr="009C2D7E" w:rsidRDefault="003A57DF">
      <w:pPr>
        <w:spacing w:after="0" w:line="408" w:lineRule="auto"/>
        <w:ind w:left="120"/>
        <w:jc w:val="center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8325598)</w:t>
      </w:r>
    </w:p>
    <w:p w:rsidR="00626345" w:rsidRPr="009C2D7E" w:rsidRDefault="00626345">
      <w:pPr>
        <w:spacing w:after="0"/>
        <w:ind w:left="120"/>
        <w:jc w:val="center"/>
        <w:rPr>
          <w:lang w:val="ru-RU"/>
        </w:rPr>
      </w:pPr>
    </w:p>
    <w:p w:rsidR="00626345" w:rsidRPr="009C2D7E" w:rsidRDefault="003A57DF">
      <w:pPr>
        <w:spacing w:after="0" w:line="408" w:lineRule="auto"/>
        <w:ind w:left="120"/>
        <w:jc w:val="center"/>
        <w:rPr>
          <w:lang w:val="ru-RU"/>
        </w:rPr>
      </w:pPr>
      <w:bookmarkStart w:id="2" w:name="6c5240eb-6851-4ed4-8a94-c4dbb4960ebc"/>
      <w:r w:rsidRPr="009C2D7E">
        <w:rPr>
          <w:rFonts w:ascii="Times New Roman" w:hAnsi="Times New Roman"/>
          <w:b/>
          <w:color w:val="000000"/>
          <w:sz w:val="28"/>
          <w:lang w:val="ru-RU"/>
        </w:rPr>
        <w:t>"Истоки"</w:t>
      </w:r>
      <w:bookmarkEnd w:id="2"/>
    </w:p>
    <w:p w:rsidR="00626345" w:rsidRPr="009C2D7E" w:rsidRDefault="003A57DF">
      <w:pPr>
        <w:spacing w:after="0" w:line="408" w:lineRule="auto"/>
        <w:ind w:left="120"/>
        <w:jc w:val="center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3" w:name="c79b4787-d2ee-49ef-a667-8ca2ad7ea848"/>
      <w:r w:rsidRPr="009C2D7E">
        <w:rPr>
          <w:rFonts w:ascii="Times New Roman" w:hAnsi="Times New Roman"/>
          <w:color w:val="000000"/>
          <w:sz w:val="28"/>
          <w:lang w:val="ru-RU"/>
        </w:rPr>
        <w:t>5-9</w:t>
      </w:r>
      <w:bookmarkEnd w:id="3"/>
      <w:r w:rsidRPr="009C2D7E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626345" w:rsidRPr="009C2D7E" w:rsidRDefault="00626345">
      <w:pPr>
        <w:spacing w:after="0"/>
        <w:ind w:left="120"/>
        <w:jc w:val="center"/>
        <w:rPr>
          <w:lang w:val="ru-RU"/>
        </w:rPr>
      </w:pPr>
    </w:p>
    <w:p w:rsidR="00626345" w:rsidRPr="009C2D7E" w:rsidRDefault="00626345">
      <w:pPr>
        <w:spacing w:after="0"/>
        <w:ind w:left="120"/>
        <w:jc w:val="center"/>
        <w:rPr>
          <w:lang w:val="ru-RU"/>
        </w:rPr>
      </w:pPr>
    </w:p>
    <w:p w:rsidR="00626345" w:rsidRPr="009C2D7E" w:rsidRDefault="00626345">
      <w:pPr>
        <w:spacing w:after="0"/>
        <w:ind w:left="120"/>
        <w:jc w:val="center"/>
        <w:rPr>
          <w:lang w:val="ru-RU"/>
        </w:rPr>
      </w:pPr>
    </w:p>
    <w:p w:rsidR="00626345" w:rsidRPr="009C2D7E" w:rsidRDefault="00626345">
      <w:pPr>
        <w:spacing w:after="0"/>
        <w:ind w:left="120"/>
        <w:jc w:val="center"/>
        <w:rPr>
          <w:lang w:val="ru-RU"/>
        </w:rPr>
      </w:pPr>
      <w:bookmarkStart w:id="4" w:name="_GoBack"/>
      <w:bookmarkEnd w:id="4"/>
    </w:p>
    <w:p w:rsidR="00626345" w:rsidRPr="009C2D7E" w:rsidRDefault="00626345">
      <w:pPr>
        <w:spacing w:after="0"/>
        <w:ind w:left="120"/>
        <w:jc w:val="center"/>
        <w:rPr>
          <w:lang w:val="ru-RU"/>
        </w:rPr>
      </w:pPr>
    </w:p>
    <w:p w:rsidR="00626345" w:rsidRPr="009C2D7E" w:rsidRDefault="00626345">
      <w:pPr>
        <w:spacing w:after="0"/>
        <w:ind w:left="120"/>
        <w:jc w:val="center"/>
        <w:rPr>
          <w:lang w:val="ru-RU"/>
        </w:rPr>
      </w:pPr>
    </w:p>
    <w:p w:rsidR="00626345" w:rsidRPr="009C2D7E" w:rsidRDefault="00626345">
      <w:pPr>
        <w:spacing w:after="0"/>
        <w:ind w:left="120"/>
        <w:jc w:val="center"/>
        <w:rPr>
          <w:lang w:val="ru-RU"/>
        </w:rPr>
      </w:pPr>
    </w:p>
    <w:p w:rsidR="00626345" w:rsidRPr="009C2D7E" w:rsidRDefault="00626345">
      <w:pPr>
        <w:spacing w:after="0"/>
        <w:ind w:left="120"/>
        <w:jc w:val="center"/>
        <w:rPr>
          <w:lang w:val="ru-RU"/>
        </w:rPr>
      </w:pPr>
    </w:p>
    <w:p w:rsidR="00626345" w:rsidRPr="009C2D7E" w:rsidRDefault="00626345">
      <w:pPr>
        <w:spacing w:after="0"/>
        <w:ind w:left="120"/>
        <w:jc w:val="center"/>
        <w:rPr>
          <w:lang w:val="ru-RU"/>
        </w:rPr>
      </w:pPr>
    </w:p>
    <w:p w:rsidR="00626345" w:rsidRPr="009C2D7E" w:rsidRDefault="00626345">
      <w:pPr>
        <w:spacing w:after="0"/>
        <w:ind w:left="120"/>
        <w:jc w:val="center"/>
        <w:rPr>
          <w:lang w:val="ru-RU"/>
        </w:rPr>
      </w:pPr>
    </w:p>
    <w:p w:rsidR="00626345" w:rsidRPr="009C2D7E" w:rsidRDefault="003A57DF">
      <w:pPr>
        <w:spacing w:after="0"/>
        <w:ind w:left="120"/>
        <w:jc w:val="center"/>
        <w:rPr>
          <w:lang w:val="ru-RU"/>
        </w:rPr>
      </w:pPr>
      <w:bookmarkStart w:id="5" w:name="4ecb33bc-198f-4884-b147-3f611a7688be"/>
      <w:r w:rsidRPr="009C2D7E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9C2D7E">
        <w:rPr>
          <w:rFonts w:ascii="Times New Roman" w:hAnsi="Times New Roman"/>
          <w:b/>
          <w:color w:val="000000"/>
          <w:sz w:val="28"/>
          <w:lang w:val="ru-RU"/>
        </w:rPr>
        <w:t>.В</w:t>
      </w:r>
      <w:proofErr w:type="gramEnd"/>
      <w:r w:rsidRPr="009C2D7E">
        <w:rPr>
          <w:rFonts w:ascii="Times New Roman" w:hAnsi="Times New Roman"/>
          <w:b/>
          <w:color w:val="000000"/>
          <w:sz w:val="28"/>
          <w:lang w:val="ru-RU"/>
        </w:rPr>
        <w:t>оскресенское</w:t>
      </w:r>
      <w:bookmarkEnd w:id="5"/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6" w:name="ddd484c9-4b54-4540-9a02-369e9e4e37c8"/>
      <w:r w:rsidRPr="009C2D7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6"/>
    </w:p>
    <w:p w:rsidR="00626345" w:rsidRPr="009C2D7E" w:rsidRDefault="00626345">
      <w:pPr>
        <w:spacing w:after="0"/>
        <w:ind w:left="120"/>
        <w:rPr>
          <w:lang w:val="ru-RU"/>
        </w:rPr>
      </w:pPr>
    </w:p>
    <w:p w:rsidR="00626345" w:rsidRPr="009C2D7E" w:rsidRDefault="00626345">
      <w:pPr>
        <w:rPr>
          <w:lang w:val="ru-RU"/>
        </w:rPr>
        <w:sectPr w:rsidR="00626345" w:rsidRPr="009C2D7E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66537527"/>
    </w:p>
    <w:p w:rsidR="00626345" w:rsidRPr="009C2D7E" w:rsidRDefault="003A57DF">
      <w:pPr>
        <w:spacing w:after="0"/>
        <w:ind w:left="120"/>
        <w:rPr>
          <w:lang w:val="ru-RU"/>
        </w:rPr>
      </w:pPr>
      <w:bookmarkStart w:id="8" w:name="block-66537529"/>
      <w:bookmarkEnd w:id="7"/>
      <w:r w:rsidRPr="009C2D7E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626345" w:rsidRPr="009C2D7E" w:rsidRDefault="00626345">
      <w:pPr>
        <w:spacing w:after="0"/>
        <w:ind w:left="120"/>
        <w:rPr>
          <w:lang w:val="ru-RU"/>
        </w:rPr>
      </w:pPr>
    </w:p>
    <w:p w:rsidR="00626345" w:rsidRPr="009C2D7E" w:rsidRDefault="003A57DF">
      <w:pPr>
        <w:spacing w:after="0"/>
        <w:ind w:left="120"/>
        <w:rPr>
          <w:lang w:val="ru-RU"/>
        </w:rPr>
      </w:pPr>
      <w:r w:rsidRPr="009C2D7E">
        <w:rPr>
          <w:rFonts w:ascii="Times New Roman" w:hAnsi="Times New Roman"/>
          <w:color w:val="333333"/>
          <w:sz w:val="28"/>
          <w:lang w:val="ru-RU"/>
        </w:rPr>
        <w:t>ОБЩАЯ ХАРАКТЕРИСТИКА КУРСА ВНЕУРОЧНОЙ ДЕЯТЕЛЬНОСТИ "ИСТОКИ"</w:t>
      </w:r>
    </w:p>
    <w:p w:rsidR="00626345" w:rsidRPr="009C2D7E" w:rsidRDefault="00626345">
      <w:pPr>
        <w:spacing w:after="0"/>
        <w:ind w:left="120"/>
        <w:rPr>
          <w:lang w:val="ru-RU"/>
        </w:rPr>
      </w:pP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 xml:space="preserve">Рабочая программа курса «Истоки» создана на основе авторской программы «Социокультурные истоки» И.А. Кузьмина, профессора Российской академии естественных наук, А.В. Камкина, профессора, доктора исторических наук. </w:t>
      </w:r>
    </w:p>
    <w:p w:rsidR="00626345" w:rsidRPr="009C2D7E" w:rsidRDefault="00626345">
      <w:pPr>
        <w:spacing w:after="0"/>
        <w:ind w:left="120"/>
        <w:rPr>
          <w:lang w:val="ru-RU"/>
        </w:rPr>
      </w:pP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 xml:space="preserve">Курс «Истоки» развивает социокультурные </w:t>
      </w:r>
      <w:r w:rsidRPr="009C2D7E">
        <w:rPr>
          <w:rFonts w:ascii="Times New Roman" w:hAnsi="Times New Roman"/>
          <w:color w:val="000000"/>
          <w:sz w:val="28"/>
          <w:lang w:val="ru-RU"/>
        </w:rPr>
        <w:t>приоритеты образования, содействует осознанию обучающимися своих корней, родства с землей, приобщению их к коренным устоям российской цивилизации. В основе курса «Истоки» также лежит идея активного образования, которая на практике воплощается с помощью акт</w:t>
      </w:r>
      <w:r w:rsidRPr="009C2D7E">
        <w:rPr>
          <w:rFonts w:ascii="Times New Roman" w:hAnsi="Times New Roman"/>
          <w:color w:val="000000"/>
          <w:sz w:val="28"/>
          <w:lang w:val="ru-RU"/>
        </w:rPr>
        <w:t>ивных форм обучения.</w:t>
      </w:r>
    </w:p>
    <w:p w:rsidR="00626345" w:rsidRPr="009C2D7E" w:rsidRDefault="00626345">
      <w:pPr>
        <w:spacing w:after="0"/>
        <w:ind w:left="120"/>
        <w:rPr>
          <w:lang w:val="ru-RU"/>
        </w:rPr>
      </w:pP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Программа курса внеурочной деятельности «Истоки» соответствует требованиям федерального государственного образовательного стандарта основного общего образования, федеральной образовательной программы основного общего образования, в то</w:t>
      </w:r>
      <w:r w:rsidRPr="009C2D7E">
        <w:rPr>
          <w:rFonts w:ascii="Times New Roman" w:hAnsi="Times New Roman"/>
          <w:color w:val="000000"/>
          <w:sz w:val="28"/>
          <w:lang w:val="ru-RU"/>
        </w:rPr>
        <w:t>м числе федеральной рабочей программы воспитания, что обуславливает его взаимосвязь с рабочей программой воспитания общеобразовательной организации.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ЦЕЛИ ИЗУЧЕНИЯ КУРСА ВНЕУРОЧНОЙ ДЕЯТЕЛЬНОСТИ "ИСТОКИ"</w:t>
      </w:r>
    </w:p>
    <w:p w:rsidR="00626345" w:rsidRPr="009C2D7E" w:rsidRDefault="003A57DF">
      <w:pPr>
        <w:spacing w:after="0"/>
        <w:ind w:left="120"/>
        <w:rPr>
          <w:lang w:val="ru-RU"/>
        </w:rPr>
      </w:pPr>
      <w:r w:rsidRPr="009C2D7E">
        <w:rPr>
          <w:rFonts w:ascii="Times New Roman" w:hAnsi="Times New Roman"/>
          <w:color w:val="333333"/>
          <w:sz w:val="28"/>
          <w:lang w:val="ru-RU"/>
        </w:rPr>
        <w:t>- освоение школьниками системы ведущих ценностных орие</w:t>
      </w:r>
      <w:r w:rsidRPr="009C2D7E">
        <w:rPr>
          <w:rFonts w:ascii="Times New Roman" w:hAnsi="Times New Roman"/>
          <w:color w:val="333333"/>
          <w:sz w:val="28"/>
          <w:lang w:val="ru-RU"/>
        </w:rPr>
        <w:t>нтаций отечественной цивилизации, присоединение к устойчивому «ядру», «коду» и смыслам родной культуры.</w:t>
      </w:r>
    </w:p>
    <w:p w:rsidR="00626345" w:rsidRPr="009C2D7E" w:rsidRDefault="003A57DF">
      <w:pPr>
        <w:spacing w:after="0"/>
        <w:ind w:left="120"/>
        <w:rPr>
          <w:lang w:val="ru-RU"/>
        </w:rPr>
      </w:pPr>
      <w:r w:rsidRPr="009C2D7E">
        <w:rPr>
          <w:rFonts w:ascii="Times New Roman" w:hAnsi="Times New Roman"/>
          <w:color w:val="333333"/>
          <w:sz w:val="28"/>
          <w:lang w:val="ru-RU"/>
        </w:rPr>
        <w:t xml:space="preserve"> - развитие внутреннего, духовного мира ученика ради осознания себя деятельным субъектом сохранения и приумножения духовно-нравственного и социокультурн</w:t>
      </w:r>
      <w:r w:rsidRPr="009C2D7E">
        <w:rPr>
          <w:rFonts w:ascii="Times New Roman" w:hAnsi="Times New Roman"/>
          <w:color w:val="333333"/>
          <w:sz w:val="28"/>
          <w:lang w:val="ru-RU"/>
        </w:rPr>
        <w:t>ого опыта Отечества</w:t>
      </w:r>
    </w:p>
    <w:p w:rsidR="00626345" w:rsidRPr="009C2D7E" w:rsidRDefault="003A57DF">
      <w:pPr>
        <w:spacing w:after="0"/>
        <w:ind w:firstLine="600"/>
        <w:rPr>
          <w:lang w:val="ru-RU"/>
        </w:rPr>
      </w:pPr>
      <w:r w:rsidRPr="009C2D7E">
        <w:rPr>
          <w:rFonts w:ascii="Times New Roman" w:hAnsi="Times New Roman"/>
          <w:color w:val="333333"/>
          <w:sz w:val="28"/>
          <w:lang w:val="ru-RU"/>
        </w:rPr>
        <w:t>МЕСТО КУРСА ВНЕУРОЧНОЙ ДЕЯТЕЛЬНОСТИ "ИСТОКИ" В ОБРАЗОВАТЕЛЬНОЙ ПРОГРАММЕ</w:t>
      </w:r>
    </w:p>
    <w:p w:rsidR="00626345" w:rsidRPr="009C2D7E" w:rsidRDefault="003A57DF">
      <w:pPr>
        <w:spacing w:after="0"/>
        <w:ind w:left="120"/>
        <w:rPr>
          <w:lang w:val="ru-RU"/>
        </w:rPr>
      </w:pPr>
      <w:r w:rsidRPr="009C2D7E">
        <w:rPr>
          <w:rFonts w:ascii="Times New Roman" w:hAnsi="Times New Roman"/>
          <w:color w:val="333333"/>
          <w:sz w:val="28"/>
          <w:lang w:val="ru-RU"/>
        </w:rPr>
        <w:t xml:space="preserve">Программа курса реализуется во внеурочной деятельности с </w:t>
      </w:r>
      <w:proofErr w:type="gramStart"/>
      <w:r w:rsidRPr="009C2D7E">
        <w:rPr>
          <w:rFonts w:ascii="Times New Roman" w:hAnsi="Times New Roman"/>
          <w:color w:val="333333"/>
          <w:sz w:val="28"/>
          <w:lang w:val="ru-RU"/>
        </w:rPr>
        <w:t>обучающимися</w:t>
      </w:r>
      <w:proofErr w:type="gramEnd"/>
      <w:r w:rsidRPr="009C2D7E">
        <w:rPr>
          <w:rFonts w:ascii="Times New Roman" w:hAnsi="Times New Roman"/>
          <w:color w:val="333333"/>
          <w:sz w:val="28"/>
          <w:lang w:val="ru-RU"/>
        </w:rPr>
        <w:t xml:space="preserve"> 5-9 классов общеобразовательных организаций в объеме 17 часов ежегодно.</w:t>
      </w:r>
    </w:p>
    <w:p w:rsidR="00626345" w:rsidRPr="009C2D7E" w:rsidRDefault="00626345">
      <w:pPr>
        <w:spacing w:after="0"/>
        <w:ind w:left="120"/>
        <w:rPr>
          <w:lang w:val="ru-RU"/>
        </w:rPr>
      </w:pPr>
    </w:p>
    <w:p w:rsidR="00626345" w:rsidRPr="009C2D7E" w:rsidRDefault="00626345">
      <w:pPr>
        <w:spacing w:after="0"/>
        <w:ind w:left="120"/>
        <w:rPr>
          <w:lang w:val="ru-RU"/>
        </w:rPr>
      </w:pPr>
    </w:p>
    <w:p w:rsidR="00626345" w:rsidRPr="009C2D7E" w:rsidRDefault="00626345">
      <w:pPr>
        <w:spacing w:after="0"/>
        <w:ind w:left="120"/>
        <w:rPr>
          <w:lang w:val="ru-RU"/>
        </w:rPr>
      </w:pPr>
    </w:p>
    <w:p w:rsidR="00626345" w:rsidRPr="009C2D7E" w:rsidRDefault="00626345">
      <w:pPr>
        <w:rPr>
          <w:lang w:val="ru-RU"/>
        </w:rPr>
        <w:sectPr w:rsidR="00626345" w:rsidRPr="009C2D7E">
          <w:pgSz w:w="11906" w:h="16383"/>
          <w:pgMar w:top="1134" w:right="850" w:bottom="1134" w:left="1701" w:header="720" w:footer="720" w:gutter="0"/>
          <w:cols w:space="720"/>
        </w:sectPr>
      </w:pPr>
    </w:p>
    <w:p w:rsidR="00626345" w:rsidRPr="009C2D7E" w:rsidRDefault="003A57DF">
      <w:pPr>
        <w:spacing w:after="0"/>
        <w:ind w:left="120"/>
        <w:rPr>
          <w:lang w:val="ru-RU"/>
        </w:rPr>
      </w:pPr>
      <w:bookmarkStart w:id="9" w:name="block-66537530"/>
      <w:bookmarkEnd w:id="8"/>
      <w:r w:rsidRPr="009C2D7E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</w:t>
      </w:r>
      <w:r w:rsidRPr="009C2D7E">
        <w:rPr>
          <w:rFonts w:ascii="Times New Roman" w:hAnsi="Times New Roman"/>
          <w:b/>
          <w:color w:val="333333"/>
          <w:sz w:val="28"/>
          <w:lang w:val="ru-RU"/>
        </w:rPr>
        <w:t xml:space="preserve">УРСА ВНЕУРОЧНОЙ ДЕЯТЕЛЬНОСТИ "ИСТОКИ"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Программа курса «Истоки » охватывает весь период основной школы с 5 по 9 классы, является продолжением программы курса для 1-4 классов, содействует дальнейшему познанию обучающимися социокультурных истоков, приобщению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к главным категориям жизни Отечества.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В 5 классе эта задача решается посредством цикла «Память и мудрость Отечества», в рамках которого идет знакомство с семью выдающимися памятниками отечественной культуры и образа жизни, в каждом из которых «прочитывает</w:t>
      </w:r>
      <w:r w:rsidRPr="009C2D7E">
        <w:rPr>
          <w:rFonts w:ascii="Times New Roman" w:hAnsi="Times New Roman"/>
          <w:color w:val="000000"/>
          <w:sz w:val="28"/>
          <w:lang w:val="ru-RU"/>
        </w:rPr>
        <w:t>ся» тот или иной основополагающий идеал (лад, мерность, преображение, соборность, согласие, державность и т.п.)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proofErr w:type="gramStart"/>
      <w:r w:rsidRPr="009C2D7E">
        <w:rPr>
          <w:rFonts w:ascii="Times New Roman" w:hAnsi="Times New Roman"/>
          <w:color w:val="000000"/>
          <w:sz w:val="28"/>
          <w:lang w:val="ru-RU"/>
        </w:rPr>
        <w:t>В 6 классе («Слово и образ Отечества») обучающиеся уясняют «код» пространства (края и земли, рубежи и пределы, образы территорий, памятные и при</w:t>
      </w:r>
      <w:r w:rsidRPr="009C2D7E">
        <w:rPr>
          <w:rFonts w:ascii="Times New Roman" w:hAnsi="Times New Roman"/>
          <w:color w:val="000000"/>
          <w:sz w:val="28"/>
          <w:lang w:val="ru-RU"/>
        </w:rPr>
        <w:t>метные места и т.п.) и «ритмы времени» (календарные системы, годичный и жизненный циклы, духовное и метафорическое прочтение времени) как важнейшие цивилизационные ценности, учатся видеть диалектику священного и мирского, религиозного и светского.</w:t>
      </w:r>
      <w:proofErr w:type="gramEnd"/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В 7 клас</w:t>
      </w:r>
      <w:r w:rsidRPr="009C2D7E">
        <w:rPr>
          <w:rFonts w:ascii="Times New Roman" w:hAnsi="Times New Roman"/>
          <w:color w:val="000000"/>
          <w:sz w:val="28"/>
          <w:lang w:val="ru-RU"/>
        </w:rPr>
        <w:t>се («Истоки дела и подвига») обучающиеся осознают истоки мастерства и предназначение дела (земледелие, ремесло, ратное дело, священство), а также смысл подвига в его традиционном прочтении.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В 8 классе («Истоки творчества») обучающиеся осваивают важнейшие п</w:t>
      </w:r>
      <w:r w:rsidRPr="009C2D7E">
        <w:rPr>
          <w:rFonts w:ascii="Times New Roman" w:hAnsi="Times New Roman"/>
          <w:color w:val="000000"/>
          <w:sz w:val="28"/>
          <w:lang w:val="ru-RU"/>
        </w:rPr>
        <w:t>роявления творческой деятельности человека и ее плоды, учатся прочитывать язык знака – символа – образа в отечественной культуре и искусстве.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В 9 классе («В поисках Истины») представлены различные пути к истине, которыми веками шел человек в нашем Отечеств</w:t>
      </w:r>
      <w:r w:rsidRPr="009C2D7E">
        <w:rPr>
          <w:rFonts w:ascii="Times New Roman" w:hAnsi="Times New Roman"/>
          <w:color w:val="000000"/>
          <w:sz w:val="28"/>
          <w:lang w:val="ru-RU"/>
        </w:rPr>
        <w:t>е.</w:t>
      </w:r>
    </w:p>
    <w:p w:rsidR="00626345" w:rsidRPr="009C2D7E" w:rsidRDefault="003A57DF">
      <w:pPr>
        <w:spacing w:after="0"/>
        <w:ind w:firstLine="60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5 класс </w:t>
      </w:r>
    </w:p>
    <w:p w:rsidR="00626345" w:rsidRPr="009C2D7E" w:rsidRDefault="003A57DF">
      <w:pPr>
        <w:spacing w:after="0"/>
        <w:ind w:firstLine="60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>«Память и мудрость Отечества»</w:t>
      </w:r>
    </w:p>
    <w:p w:rsidR="00626345" w:rsidRPr="009C2D7E" w:rsidRDefault="003A57DF">
      <w:pPr>
        <w:spacing w:after="0"/>
        <w:ind w:firstLine="60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Какой смысл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может иметь слово «памятник». Каким образом памятники культуры свидетельствуют о наших истоках. Почему нужно уметь «читать» великие памятники прошлого. Как вести библиографию о памятниках России.</w:t>
      </w:r>
    </w:p>
    <w:p w:rsidR="00626345" w:rsidRPr="009C2D7E" w:rsidRDefault="003A57DF">
      <w:pPr>
        <w:spacing w:after="0"/>
        <w:ind w:firstLine="60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Соха и топор </w:t>
      </w:r>
    </w:p>
    <w:p w:rsidR="00626345" w:rsidRPr="009C2D7E" w:rsidRDefault="003A57DF">
      <w:pPr>
        <w:spacing w:after="0"/>
        <w:ind w:firstLine="600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Основная идея: мудрая простота основных оруди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й труда российской аграрной цивилизации находилась в согласии с суровой природно-географической и климатической средой, формировала свою эстетику труда и устойчивую привязанность россиян к проверенным на многовековом опыте </w:t>
      </w:r>
      <w:r w:rsidRPr="009C2D7E">
        <w:rPr>
          <w:rFonts w:ascii="Times New Roman" w:hAnsi="Times New Roman"/>
          <w:color w:val="000000"/>
          <w:sz w:val="28"/>
          <w:lang w:val="ru-RU"/>
        </w:rPr>
        <w:lastRenderedPageBreak/>
        <w:t>технологиям, общинности и артельн</w:t>
      </w:r>
      <w:r w:rsidRPr="009C2D7E">
        <w:rPr>
          <w:rFonts w:ascii="Times New Roman" w:hAnsi="Times New Roman"/>
          <w:color w:val="000000"/>
          <w:sz w:val="28"/>
          <w:lang w:val="ru-RU"/>
        </w:rPr>
        <w:t>ости как важнейшим гарантам созидания и успеха.</w:t>
      </w:r>
    </w:p>
    <w:p w:rsidR="00626345" w:rsidRPr="009C2D7E" w:rsidRDefault="003A57DF">
      <w:pPr>
        <w:spacing w:after="0"/>
        <w:ind w:firstLine="600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 xml:space="preserve">Соха и топор как основные орудия труда российского крестьянина: их традиционное устройство, варианты конструкций, трудовые операции. Многофункциональность и универсальность сохи и топора. Приспособляемость к </w:t>
      </w:r>
      <w:r w:rsidRPr="009C2D7E">
        <w:rPr>
          <w:rFonts w:ascii="Times New Roman" w:hAnsi="Times New Roman"/>
          <w:color w:val="000000"/>
          <w:sz w:val="28"/>
          <w:lang w:val="ru-RU"/>
        </w:rPr>
        <w:t>различной природной среде и материалу. Простота устройства и виртуозность трудовой технологии.</w:t>
      </w:r>
    </w:p>
    <w:p w:rsidR="00626345" w:rsidRPr="009C2D7E" w:rsidRDefault="003A57DF">
      <w:pPr>
        <w:spacing w:after="0"/>
        <w:ind w:firstLine="600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 xml:space="preserve">Труд пахаря и плотницкое дело определили устойчивый перечень престижных трудовых качеств человека: выносливость, наблюдательность, добросовестность. Безусловная </w:t>
      </w:r>
      <w:r w:rsidRPr="009C2D7E">
        <w:rPr>
          <w:rFonts w:ascii="Times New Roman" w:hAnsi="Times New Roman"/>
          <w:color w:val="000000"/>
          <w:sz w:val="28"/>
          <w:lang w:val="ru-RU"/>
        </w:rPr>
        <w:t>опора на опыт предыдущих поколений, полное доверие ему – основа мастерства пахаря и плотника. Общины и артели – первичные сообщества российской цивилизации, осуществляющие передачу производственного опыта из поколения в поколение, хранители трудовой мудрос</w:t>
      </w:r>
      <w:r w:rsidRPr="009C2D7E">
        <w:rPr>
          <w:rFonts w:ascii="Times New Roman" w:hAnsi="Times New Roman"/>
          <w:color w:val="000000"/>
          <w:sz w:val="28"/>
          <w:lang w:val="ru-RU"/>
        </w:rPr>
        <w:t>ти.</w:t>
      </w:r>
    </w:p>
    <w:p w:rsidR="00626345" w:rsidRPr="009C2D7E" w:rsidRDefault="003A57DF">
      <w:pPr>
        <w:spacing w:after="0"/>
        <w:ind w:firstLine="600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Освящение труда с сохой и топором. Эстетика (красота) труда. Соха и топор в народных обычаях. Соха и топор в фольклоре, их метафорическое восприятие.</w:t>
      </w:r>
    </w:p>
    <w:p w:rsidR="00626345" w:rsidRPr="009C2D7E" w:rsidRDefault="003A57DF">
      <w:pPr>
        <w:spacing w:after="0"/>
        <w:ind w:firstLine="600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Социокультурный ряд: опыт, мастерство, простота, мудрость, артель, община.</w:t>
      </w:r>
    </w:p>
    <w:p w:rsidR="00626345" w:rsidRPr="009C2D7E" w:rsidRDefault="003A57DF">
      <w:pPr>
        <w:spacing w:after="0"/>
        <w:ind w:firstLine="600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Дополнение к теме предусмат</w:t>
      </w:r>
      <w:r w:rsidRPr="009C2D7E">
        <w:rPr>
          <w:rFonts w:ascii="Times New Roman" w:hAnsi="Times New Roman"/>
          <w:color w:val="000000"/>
          <w:sz w:val="28"/>
          <w:lang w:val="ru-RU"/>
        </w:rPr>
        <w:t>ривает развитие основной идеи при знакомстве с бороной как еще одним примером практичности и приспособляемости традиционных орудий труда; с деревянной церковью во имя Преображения на острове Кижи, в коей плотницкое мастерство достигло уровня высокого искус</w:t>
      </w:r>
      <w:r w:rsidRPr="009C2D7E">
        <w:rPr>
          <w:rFonts w:ascii="Times New Roman" w:hAnsi="Times New Roman"/>
          <w:color w:val="000000"/>
          <w:sz w:val="28"/>
          <w:lang w:val="ru-RU"/>
        </w:rPr>
        <w:t>ства; с былинным образом Микулы Селяниновича, где труд пахаря приравнен к богатырскому подвигу.</w:t>
      </w:r>
    </w:p>
    <w:p w:rsidR="00626345" w:rsidRPr="009C2D7E" w:rsidRDefault="003A57DF">
      <w:pPr>
        <w:spacing w:after="0"/>
        <w:ind w:firstLine="60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Крестьянские хоромы </w:t>
      </w:r>
    </w:p>
    <w:p w:rsidR="00626345" w:rsidRPr="009C2D7E" w:rsidRDefault="003A57DF">
      <w:pPr>
        <w:spacing w:after="0"/>
        <w:ind w:firstLine="600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Основная идея: в традиционном русском домостроительстве и домоустройстве наиболее ярко видны истоки народных представлений о семье как важн</w:t>
      </w:r>
      <w:r w:rsidRPr="009C2D7E">
        <w:rPr>
          <w:rFonts w:ascii="Times New Roman" w:hAnsi="Times New Roman"/>
          <w:color w:val="000000"/>
          <w:sz w:val="28"/>
          <w:lang w:val="ru-RU"/>
        </w:rPr>
        <w:t>ейшей ценности человеческого бытия и жизненном укладе, в основе которого должен быть иерархический порядок и лад между домочадцами и согласие с Богом.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Состав и конструктивные особенности крестьянских хором: изба, двор, сени, зимовка, подклет, хлев, поветь,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сеновал, взвоз и др. Оптимальное объединение под одной крышей хозяйственных и жилых помещений. Функциональное распределение пространства крестьянского жилища по принципу: для каждого дела свое место - и для труда земного, и для труда души.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Основные черты </w:t>
      </w:r>
      <w:r w:rsidRPr="009C2D7E">
        <w:rPr>
          <w:rFonts w:ascii="Times New Roman" w:hAnsi="Times New Roman"/>
          <w:color w:val="000000"/>
          <w:sz w:val="28"/>
          <w:lang w:val="ru-RU"/>
        </w:rPr>
        <w:t>этики семейно-бытовых отношений. Распределение обязанностей между поколениями, мужчинами и женщинами, родственниками по принципу: для каждого – свое дело, в доме лишних нет. Ответственность мужчины за достаток и защиту интересов семьи. Ответственность женщ</w:t>
      </w:r>
      <w:r w:rsidRPr="009C2D7E">
        <w:rPr>
          <w:rFonts w:ascii="Times New Roman" w:hAnsi="Times New Roman"/>
          <w:color w:val="000000"/>
          <w:sz w:val="28"/>
          <w:lang w:val="ru-RU"/>
        </w:rPr>
        <w:t>ины за чистоту и порядок. Идеальная основа разумного домостроительства – лад с людьми и согласие с Богом.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Эстетика крестьянского жилища. Близость форм, материалов и сюжетов к природе. Чувство меры.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Изба – освященный мир (иконы, рисунки райских птиц и цвето</w:t>
      </w:r>
      <w:r w:rsidRPr="009C2D7E">
        <w:rPr>
          <w:rFonts w:ascii="Times New Roman" w:hAnsi="Times New Roman"/>
          <w:color w:val="000000"/>
          <w:sz w:val="28"/>
          <w:lang w:val="ru-RU"/>
        </w:rPr>
        <w:t>в, книги и т.п.). Дом как корабль спасения. Отражение трехчастности Вселенной в устройстве крестьянского дома. Традиционные мифологические взгляды, на жилище и его обитателей.</w:t>
      </w:r>
    </w:p>
    <w:p w:rsidR="00626345" w:rsidRPr="009C2D7E" w:rsidRDefault="003A57DF">
      <w:pPr>
        <w:spacing w:after="0"/>
        <w:ind w:firstLine="600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Социокультурный ряд: хоромы, мера, лад, согласие, освященный мир, разумное домоу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строительство.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i/>
          <w:color w:val="000000"/>
          <w:sz w:val="28"/>
          <w:lang w:val="ru-RU"/>
        </w:rPr>
        <w:t>Дополнение к теме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предусматривает развитие основной идеи посредством знакомства с топографией русской деревни, для которой была характерна разумная организация пространства и для каждого дела и праздника было свое место; со старинной традиц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ией помочей, когда помощь </w:t>
      </w:r>
      <w:proofErr w:type="gramStart"/>
      <w:r w:rsidRPr="009C2D7E">
        <w:rPr>
          <w:rFonts w:ascii="Times New Roman" w:hAnsi="Times New Roman"/>
          <w:color w:val="000000"/>
          <w:sz w:val="28"/>
          <w:lang w:val="ru-RU"/>
        </w:rPr>
        <w:t>нуждающемуся</w:t>
      </w:r>
      <w:proofErr w:type="gramEnd"/>
      <w:r w:rsidRPr="009C2D7E">
        <w:rPr>
          <w:rFonts w:ascii="Times New Roman" w:hAnsi="Times New Roman"/>
          <w:color w:val="000000"/>
          <w:sz w:val="28"/>
          <w:lang w:val="ru-RU"/>
        </w:rPr>
        <w:t xml:space="preserve"> становилась трудом для рук, но праздником для души, согласием с совестью; с миром и волостью, существование которого было жизненной необходимостью для большинства россиян в прошлом.</w:t>
      </w:r>
    </w:p>
    <w:p w:rsidR="00626345" w:rsidRPr="009C2D7E" w:rsidRDefault="003A57DF">
      <w:pPr>
        <w:spacing w:after="0"/>
        <w:ind w:firstLine="60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Соловки </w:t>
      </w:r>
    </w:p>
    <w:p w:rsidR="00626345" w:rsidRPr="009C2D7E" w:rsidRDefault="003A57DF">
      <w:pPr>
        <w:spacing w:after="0"/>
        <w:ind w:firstLine="600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Основная идея: созданный и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обустроенный на далекой северной окраине островной Соловецкий Спасо-Преображенский монастырь был как бы живым напоминанием о евангельском чуде преображения и тем самым придавал многовековому освоению огромных просторов России высокий духовный смысл.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Основ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ные вехи в становлении Соловецкого монастыря. </w:t>
      </w:r>
      <w:proofErr w:type="gramStart"/>
      <w:r w:rsidRPr="009C2D7E">
        <w:rPr>
          <w:rFonts w:ascii="Times New Roman" w:hAnsi="Times New Roman"/>
          <w:color w:val="000000"/>
          <w:sz w:val="28"/>
          <w:lang w:val="ru-RU"/>
        </w:rPr>
        <w:t>Преподобные</w:t>
      </w:r>
      <w:proofErr w:type="gramEnd"/>
      <w:r w:rsidRPr="009C2D7E">
        <w:rPr>
          <w:rFonts w:ascii="Times New Roman" w:hAnsi="Times New Roman"/>
          <w:color w:val="000000"/>
          <w:sz w:val="28"/>
          <w:lang w:val="ru-RU"/>
        </w:rPr>
        <w:t xml:space="preserve"> Зосима, Савватий и Герман Соловецкие. Выдающаяся хозяйственная деятельность и духовное подвижничество игумена Филиппа, впоследствии митрополита Московского и всея Руси, священномученика. Участие </w:t>
      </w:r>
      <w:proofErr w:type="gramStart"/>
      <w:r w:rsidRPr="009C2D7E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C2D7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C2D7E">
        <w:rPr>
          <w:rFonts w:ascii="Times New Roman" w:hAnsi="Times New Roman"/>
          <w:color w:val="000000"/>
          <w:sz w:val="28"/>
          <w:lang w:val="ru-RU"/>
        </w:rPr>
        <w:t>у</w:t>
      </w:r>
      <w:r w:rsidRPr="009C2D7E">
        <w:rPr>
          <w:rFonts w:ascii="Times New Roman" w:hAnsi="Times New Roman"/>
          <w:color w:val="000000"/>
          <w:sz w:val="28"/>
          <w:lang w:val="ru-RU"/>
        </w:rPr>
        <w:t>строений</w:t>
      </w:r>
      <w:proofErr w:type="gramEnd"/>
      <w:r w:rsidRPr="009C2D7E">
        <w:rPr>
          <w:rFonts w:ascii="Times New Roman" w:hAnsi="Times New Roman"/>
          <w:color w:val="000000"/>
          <w:sz w:val="28"/>
          <w:lang w:val="ru-RU"/>
        </w:rPr>
        <w:t xml:space="preserve"> Соловецкой обители вкладчиков, паломников и трудников со всей России. Общественное служение братии Соловецкого монастыря.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proofErr w:type="gramStart"/>
      <w:r w:rsidRPr="009C2D7E">
        <w:rPr>
          <w:rFonts w:ascii="Times New Roman" w:hAnsi="Times New Roman"/>
          <w:color w:val="000000"/>
          <w:sz w:val="28"/>
          <w:lang w:val="ru-RU"/>
        </w:rPr>
        <w:t>Храмы и постройки Соловецкого монастыря, крепостные стены, скиты, каналы, маяки, ботанический сад, дамбы, сухой док.</w:t>
      </w:r>
      <w:proofErr w:type="gramEnd"/>
      <w:r w:rsidRPr="009C2D7E">
        <w:rPr>
          <w:rFonts w:ascii="Times New Roman" w:hAnsi="Times New Roman"/>
          <w:color w:val="000000"/>
          <w:sz w:val="28"/>
          <w:lang w:val="ru-RU"/>
        </w:rPr>
        <w:t xml:space="preserve"> Уникальн</w:t>
      </w:r>
      <w:r w:rsidRPr="009C2D7E">
        <w:rPr>
          <w:rFonts w:ascii="Times New Roman" w:hAnsi="Times New Roman"/>
          <w:color w:val="000000"/>
          <w:sz w:val="28"/>
          <w:lang w:val="ru-RU"/>
        </w:rPr>
        <w:t>ый опыт разумного и бережного использования даров природы в экстремальных условиях Севера. Всероссийское значение духовной, хозяйственной и экологической практики Соловецкого монастыря.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lastRenderedPageBreak/>
        <w:t>Евангельская идея Преображения в истории Соловков: опыт заселения, осв</w:t>
      </w:r>
      <w:r w:rsidRPr="009C2D7E">
        <w:rPr>
          <w:rFonts w:ascii="Times New Roman" w:hAnsi="Times New Roman"/>
          <w:color w:val="000000"/>
          <w:sz w:val="28"/>
          <w:lang w:val="ru-RU"/>
        </w:rPr>
        <w:t>оения и преображения земель; опыт умирения и преображения моря-океана; опыт внутреннего преображения людей под воздействием соловецких святынь.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i/>
          <w:color w:val="000000"/>
          <w:sz w:val="28"/>
          <w:lang w:val="ru-RU"/>
        </w:rPr>
        <w:t>Социокулыпурный ряд: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монастырь, скит, братия,</w:t>
      </w: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C2D7E">
        <w:rPr>
          <w:rFonts w:ascii="Times New Roman" w:hAnsi="Times New Roman"/>
          <w:color w:val="000000"/>
          <w:sz w:val="28"/>
          <w:lang w:val="ru-RU"/>
        </w:rPr>
        <w:t>паломники, умирание, преображение.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i/>
          <w:color w:val="000000"/>
          <w:sz w:val="28"/>
          <w:lang w:val="ru-RU"/>
        </w:rPr>
        <w:t>Дополнение к теме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расширяет вос</w:t>
      </w:r>
      <w:r w:rsidRPr="009C2D7E">
        <w:rPr>
          <w:rFonts w:ascii="Times New Roman" w:hAnsi="Times New Roman"/>
          <w:color w:val="000000"/>
          <w:sz w:val="28"/>
          <w:lang w:val="ru-RU"/>
        </w:rPr>
        <w:t>приятие основной идеи, предлагая познакомиться с деятельностью русских землепроходцев и мореходов, не только разведывавших новые земли, но и включавших их в круг ценностей российской цивилизации; с отцами-пустынниками, напоминавшими об особой важности осво</w:t>
      </w:r>
      <w:r w:rsidRPr="009C2D7E">
        <w:rPr>
          <w:rFonts w:ascii="Times New Roman" w:hAnsi="Times New Roman"/>
          <w:color w:val="000000"/>
          <w:sz w:val="28"/>
          <w:lang w:val="ru-RU"/>
        </w:rPr>
        <w:t>ения и преображения своего внутреннего мира.</w:t>
      </w:r>
    </w:p>
    <w:p w:rsidR="00626345" w:rsidRPr="009C2D7E" w:rsidRDefault="003A57DF">
      <w:pPr>
        <w:spacing w:after="0"/>
        <w:ind w:firstLine="60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Храм Покрова на Нерли </w:t>
      </w:r>
    </w:p>
    <w:p w:rsidR="00626345" w:rsidRPr="009C2D7E" w:rsidRDefault="003A57DF">
      <w:pPr>
        <w:spacing w:after="0"/>
        <w:ind w:firstLine="600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 xml:space="preserve">Основная идея: храм на реке Нерли, первый на Руси храм во имя Покрова Божией Матери, стал символом той гармонии между миром духовным, природным и рукотворным, к которой как к идеалу, </w:t>
      </w:r>
      <w:r w:rsidRPr="009C2D7E">
        <w:rPr>
          <w:rFonts w:ascii="Times New Roman" w:hAnsi="Times New Roman"/>
          <w:color w:val="000000"/>
          <w:sz w:val="28"/>
          <w:lang w:val="ru-RU"/>
        </w:rPr>
        <w:t>стремилась изначально русская культура.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Храм во имя Покрова Божией Матери на Нерли (1165 г.) – древнейший памятник отечественного храмостроительства. Князь Андрей Боголюбский и духовный мир его эпохи.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Архитектурные особенности храма Покрова на Нерли: белый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цвет, вертикально вытянутые формы, аркатурный пояс, белокаменные рельефы, гармония с окружающим ландшафтом.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Храм Покрова на Нерли и церковное предание о заступничестве Божией Матери. Праздник Покрова Божией Матери на Руси. Покров – символ гармонии мира зе</w:t>
      </w:r>
      <w:r w:rsidRPr="009C2D7E">
        <w:rPr>
          <w:rFonts w:ascii="Times New Roman" w:hAnsi="Times New Roman"/>
          <w:color w:val="000000"/>
          <w:sz w:val="28"/>
          <w:lang w:val="ru-RU"/>
        </w:rPr>
        <w:t>много и мира небесного.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i/>
          <w:color w:val="000000"/>
          <w:sz w:val="28"/>
          <w:lang w:val="ru-RU"/>
        </w:rPr>
        <w:t>Социокультурный ряд: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гармония, мир природный, мир рукотворный. Покров.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i/>
          <w:color w:val="000000"/>
          <w:sz w:val="28"/>
          <w:lang w:val="ru-RU"/>
        </w:rPr>
        <w:t>Дополнение к теме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предлагает расширить представление о гармонии мира природного и рукотворного через знакомство как с народными художественными промыслами (шемог</w:t>
      </w:r>
      <w:r w:rsidRPr="009C2D7E">
        <w:rPr>
          <w:rFonts w:ascii="Times New Roman" w:hAnsi="Times New Roman"/>
          <w:color w:val="000000"/>
          <w:sz w:val="28"/>
          <w:lang w:val="ru-RU"/>
        </w:rPr>
        <w:t>одская береста), так и с благочестивыми обычаями (поморские кресты).</w:t>
      </w:r>
    </w:p>
    <w:p w:rsidR="00626345" w:rsidRPr="009C2D7E" w:rsidRDefault="003A57DF">
      <w:pPr>
        <w:spacing w:after="0"/>
        <w:ind w:firstLine="60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Икона «Живоначальная Троица» </w:t>
      </w:r>
    </w:p>
    <w:p w:rsidR="00626345" w:rsidRPr="009C2D7E" w:rsidRDefault="003A57DF">
      <w:pPr>
        <w:spacing w:after="0"/>
        <w:ind w:firstLine="600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 xml:space="preserve">Основная идея: икона «Живоначальная Троица» творения преподобного Андрея Рублева, являясь одной из вершин русской иконописной традиции, указала </w:t>
      </w:r>
      <w:proofErr w:type="gramStart"/>
      <w:r w:rsidRPr="009C2D7E">
        <w:rPr>
          <w:rFonts w:ascii="Times New Roman" w:hAnsi="Times New Roman"/>
          <w:color w:val="000000"/>
          <w:sz w:val="28"/>
          <w:lang w:val="ru-RU"/>
        </w:rPr>
        <w:t>на подобие</w:t>
      </w:r>
      <w:proofErr w:type="gramEnd"/>
      <w:r w:rsidRPr="009C2D7E">
        <w:rPr>
          <w:rFonts w:ascii="Times New Roman" w:hAnsi="Times New Roman"/>
          <w:color w:val="000000"/>
          <w:sz w:val="28"/>
          <w:lang w:val="ru-RU"/>
        </w:rPr>
        <w:t xml:space="preserve"> зе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мных идеалов согласия, любви и соборности основному догмату православия о Триедином Боге, на необходимость жертвенного подвига на пути к ним.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lastRenderedPageBreak/>
        <w:t>Иконопочитание в православной традиции. Правило иконописного образа: лики, предметы, детали, линии, композиция, ц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вет должны нести большой духовный смысл. Икона «Живо начальная Троица» творения преподобного Андрея Рублева – величайший </w:t>
      </w:r>
      <w:proofErr w:type="gramStart"/>
      <w:r w:rsidRPr="009C2D7E">
        <w:rPr>
          <w:rFonts w:ascii="Times New Roman" w:hAnsi="Times New Roman"/>
          <w:color w:val="000000"/>
          <w:sz w:val="28"/>
          <w:lang w:val="ru-RU"/>
        </w:rPr>
        <w:t>памятник русского</w:t>
      </w:r>
      <w:proofErr w:type="gramEnd"/>
      <w:r w:rsidRPr="009C2D7E">
        <w:rPr>
          <w:rFonts w:ascii="Times New Roman" w:hAnsi="Times New Roman"/>
          <w:color w:val="000000"/>
          <w:sz w:val="28"/>
          <w:lang w:val="ru-RU"/>
        </w:rPr>
        <w:t xml:space="preserve"> иконописания.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Сюжет иконы «Живоначальная Троица». Средства, которыми передается внешнее выражение сюжета: фигуры анге</w:t>
      </w:r>
      <w:r w:rsidRPr="009C2D7E">
        <w:rPr>
          <w:rFonts w:ascii="Times New Roman" w:hAnsi="Times New Roman"/>
          <w:color w:val="000000"/>
          <w:sz w:val="28"/>
          <w:lang w:val="ru-RU"/>
        </w:rPr>
        <w:t>лов, престол с чашей, жезлы и троны, храм, дерево, гора, золотистый цвет и теплый свет.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Духовный смысл иконы «Живоначальная Троица». Средства, которыми передается внутреннее средоточие иконы: схожесть ангелов и единая устремленность жестов, состояние их об</w:t>
      </w:r>
      <w:r w:rsidRPr="009C2D7E">
        <w:rPr>
          <w:rFonts w:ascii="Times New Roman" w:hAnsi="Times New Roman"/>
          <w:color w:val="000000"/>
          <w:sz w:val="28"/>
          <w:lang w:val="ru-RU"/>
        </w:rPr>
        <w:t>щего раздумья, невидимые круги как символы завершенности и вечности (Нераздельность лиц Святой Троицы), различия в изображении ангелов и окружающих их символов (Неслиянность лиц Святой Троицы). Идея великой искупительной жертвы во имя спасения человечества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. Икона «Живоначальная Троица» как зов к любви и единению на пути к горнему миру.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i/>
          <w:color w:val="000000"/>
          <w:sz w:val="28"/>
          <w:lang w:val="ru-RU"/>
        </w:rPr>
        <w:t>Социокультурный ряд: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единство, нераздельность, неслиянность, неотмирность, горний мир.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i/>
          <w:color w:val="000000"/>
          <w:sz w:val="28"/>
          <w:lang w:val="ru-RU"/>
        </w:rPr>
        <w:t>Дополнение к теме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состоит из трех сюжетов, развивающих идею духовного подвига; в расск</w:t>
      </w:r>
      <w:r w:rsidRPr="009C2D7E">
        <w:rPr>
          <w:rFonts w:ascii="Times New Roman" w:hAnsi="Times New Roman"/>
          <w:color w:val="000000"/>
          <w:sz w:val="28"/>
          <w:lang w:val="ru-RU"/>
        </w:rPr>
        <w:t>азе «Святой» повествуется о преподобном Серафиме Саровском, чей путь подвижничества является уделом для избранных, но спасителен для тысяч людей; в рассказах же о паломничествах и обетах приводятся сведения о благочестивых обычаях, доступных для всех стрем</w:t>
      </w:r>
      <w:r w:rsidRPr="009C2D7E">
        <w:rPr>
          <w:rFonts w:ascii="Times New Roman" w:hAnsi="Times New Roman"/>
          <w:color w:val="000000"/>
          <w:sz w:val="28"/>
          <w:lang w:val="ru-RU"/>
        </w:rPr>
        <w:t>ящихся к горнему миру.</w:t>
      </w:r>
    </w:p>
    <w:p w:rsidR="00626345" w:rsidRPr="009C2D7E" w:rsidRDefault="003A57DF">
      <w:pPr>
        <w:spacing w:after="0"/>
        <w:ind w:firstLine="60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Московский Кремль </w:t>
      </w:r>
    </w:p>
    <w:p w:rsidR="00626345" w:rsidRPr="009C2D7E" w:rsidRDefault="003A57DF">
      <w:pPr>
        <w:spacing w:after="0"/>
        <w:ind w:firstLine="600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Основная идея: Московский Кремль, уникальный ансамбль и хранилище отечественных реликвий, стал символом важнейших черт и идеалов российской государственности: патриотизма, державности, неразрывной связи земного Оте</w:t>
      </w:r>
      <w:r w:rsidRPr="009C2D7E">
        <w:rPr>
          <w:rFonts w:ascii="Times New Roman" w:hAnsi="Times New Roman"/>
          <w:color w:val="000000"/>
          <w:sz w:val="28"/>
          <w:lang w:val="ru-RU"/>
        </w:rPr>
        <w:t>чества с духовными идеалами, трепетного отношения к чести и достоинству России.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Московский Кремль – символ Российского государства.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Кремль как щит военный: крепостные стены, кремлевские башни, храм Архангела Михаила.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Кремль как щит духовный: храмы Соборной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площади Кремля, колокольня «Иван Великий», чудотворные и намеленные иконы.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Кремль – центр государственности, резиденция главы государства. Кремлевские дворцы и сооружения, призванные свидетельствовать о достоинстве России. Исторические и современные госуд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арственные регалии: </w:t>
      </w:r>
      <w:r w:rsidRPr="009C2D7E">
        <w:rPr>
          <w:rFonts w:ascii="Times New Roman" w:hAnsi="Times New Roman"/>
          <w:color w:val="000000"/>
          <w:sz w:val="28"/>
          <w:lang w:val="ru-RU"/>
        </w:rPr>
        <w:lastRenderedPageBreak/>
        <w:t>шапка Мономаха, царские и императорские короны, двуглавый орел, герб, держава, скипетр. Символика регалий. Идея власти по Вере и Правде. Орден «За заслуги перед Отечеством».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Кремль – хранитель славной истории и достижений культуры Росси</w:t>
      </w:r>
      <w:r w:rsidRPr="009C2D7E">
        <w:rPr>
          <w:rFonts w:ascii="Times New Roman" w:hAnsi="Times New Roman"/>
          <w:color w:val="000000"/>
          <w:sz w:val="28"/>
          <w:lang w:val="ru-RU"/>
        </w:rPr>
        <w:t>и. Георгиевский зал Большого Кремлевского дворца. Оружейная палата.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i/>
          <w:color w:val="000000"/>
          <w:sz w:val="28"/>
          <w:lang w:val="ru-RU"/>
        </w:rPr>
        <w:t>Социокультурный ряд</w:t>
      </w:r>
      <w:r w:rsidRPr="009C2D7E">
        <w:rPr>
          <w:rFonts w:ascii="Times New Roman" w:hAnsi="Times New Roman"/>
          <w:color w:val="000000"/>
          <w:sz w:val="28"/>
          <w:lang w:val="ru-RU"/>
        </w:rPr>
        <w:t>: щит военный, щит духовный. Вера и Правда, государственные регалии, резиденция главы государства.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i/>
          <w:color w:val="000000"/>
          <w:sz w:val="28"/>
          <w:lang w:val="ru-RU"/>
        </w:rPr>
        <w:t xml:space="preserve"> Дополнение к теме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обогащает представления о государственности России </w:t>
      </w:r>
      <w:r w:rsidRPr="009C2D7E">
        <w:rPr>
          <w:rFonts w:ascii="Times New Roman" w:hAnsi="Times New Roman"/>
          <w:color w:val="000000"/>
          <w:sz w:val="28"/>
          <w:lang w:val="ru-RU"/>
        </w:rPr>
        <w:t>через восприятие символики старинного российского герба, показывает подлинный смысл государственного служения (сюжет об ордене) и расширяет знания о кремлевских реликвиях (царь-пушка и царь-колокол).</w:t>
      </w:r>
    </w:p>
    <w:p w:rsidR="00626345" w:rsidRPr="009C2D7E" w:rsidRDefault="003A57DF">
      <w:pPr>
        <w:spacing w:after="0"/>
        <w:ind w:firstLine="60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Летописи </w:t>
      </w:r>
    </w:p>
    <w:p w:rsidR="00626345" w:rsidRPr="009C2D7E" w:rsidRDefault="003A57DF">
      <w:pPr>
        <w:spacing w:after="0"/>
        <w:ind w:firstLine="600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Основная идея: древнерусская историческая и ле</w:t>
      </w:r>
      <w:r w:rsidRPr="009C2D7E">
        <w:rPr>
          <w:rFonts w:ascii="Times New Roman" w:hAnsi="Times New Roman"/>
          <w:color w:val="000000"/>
          <w:sz w:val="28"/>
          <w:lang w:val="ru-RU"/>
        </w:rPr>
        <w:t>тописная литература оставила нам свой неповторимый взгляд на смысл происходящих событий, сердцевиной которого стало убеждение в предопределенности истории, ее поучительности для новых поколений.</w:t>
      </w:r>
    </w:p>
    <w:p w:rsidR="00626345" w:rsidRPr="009C2D7E" w:rsidRDefault="003A57DF">
      <w:pPr>
        <w:spacing w:after="0"/>
        <w:ind w:firstLine="600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Старинные летописи – наше национальное достояние. Летописец Н</w:t>
      </w:r>
      <w:r w:rsidRPr="009C2D7E">
        <w:rPr>
          <w:rFonts w:ascii="Times New Roman" w:hAnsi="Times New Roman"/>
          <w:color w:val="000000"/>
          <w:sz w:val="28"/>
          <w:lang w:val="ru-RU"/>
        </w:rPr>
        <w:t>естор и составление «Повести временных лет». Идеи летописей: единство рода человеческого, древнее происхождение славянского народа, убеждение, что через историю вершится воля Божия. Патриотизм – подвиг по имя Отечества, особая добродетель, Летописи общерус</w:t>
      </w:r>
      <w:r w:rsidRPr="009C2D7E">
        <w:rPr>
          <w:rFonts w:ascii="Times New Roman" w:hAnsi="Times New Roman"/>
          <w:color w:val="000000"/>
          <w:sz w:val="28"/>
          <w:lang w:val="ru-RU"/>
        </w:rPr>
        <w:t>ские и летописи местные.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 xml:space="preserve"> Как писали и украшали летописи. Древние летописи – бесценные памятники отечественной культуры. Летописные миниатюры – «окно в исчезнувший мир». Лицевой свод эпохи Ивана Грозного.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 xml:space="preserve"> «Сказание», «Житие», «Слово» – младшие братья летописей. Древнерусские книжники. Книжная мудрость как путь к знанию о главном.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i/>
          <w:color w:val="000000"/>
          <w:sz w:val="28"/>
          <w:lang w:val="ru-RU"/>
        </w:rPr>
        <w:t>Социокультурный ряд: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летопись, житие, сказание, слово, книжная мудрость, добродетель, патриотизм.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i/>
          <w:color w:val="000000"/>
          <w:sz w:val="28"/>
          <w:lang w:val="ru-RU"/>
        </w:rPr>
        <w:t xml:space="preserve"> Дополнение к теме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призвано показать различные пути тяготения к познанию истории – через вековые традиции книговладения в народной среде (Деревенские книжники), посредством сохранения в устной фольклорной традиции былин, а также через разнообразные формы закрепления историч</w:t>
      </w:r>
      <w:r w:rsidRPr="009C2D7E">
        <w:rPr>
          <w:rFonts w:ascii="Times New Roman" w:hAnsi="Times New Roman"/>
          <w:color w:val="000000"/>
          <w:sz w:val="28"/>
          <w:lang w:val="ru-RU"/>
        </w:rPr>
        <w:t>еской памяти.</w:t>
      </w:r>
    </w:p>
    <w:p w:rsidR="00626345" w:rsidRPr="009C2D7E" w:rsidRDefault="003A57DF">
      <w:pPr>
        <w:spacing w:after="0"/>
        <w:ind w:left="12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Обобщающее занятие </w:t>
      </w:r>
    </w:p>
    <w:p w:rsidR="00626345" w:rsidRPr="009C2D7E" w:rsidRDefault="003A57DF">
      <w:pPr>
        <w:spacing w:after="0"/>
        <w:ind w:firstLine="60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6 класс </w:t>
      </w:r>
    </w:p>
    <w:p w:rsidR="00626345" w:rsidRPr="009C2D7E" w:rsidRDefault="003A57DF">
      <w:pPr>
        <w:spacing w:after="0"/>
        <w:ind w:firstLine="60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>«Слово и образ России»</w:t>
      </w:r>
    </w:p>
    <w:p w:rsidR="00626345" w:rsidRPr="009C2D7E" w:rsidRDefault="003A57DF">
      <w:pPr>
        <w:spacing w:after="0"/>
        <w:ind w:firstLine="60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Слово и образ Отечества </w:t>
      </w:r>
    </w:p>
    <w:p w:rsidR="00626345" w:rsidRPr="009C2D7E" w:rsidRDefault="003A57DF">
      <w:pPr>
        <w:spacing w:after="0"/>
        <w:ind w:firstLine="60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Отечество </w:t>
      </w:r>
    </w:p>
    <w:p w:rsidR="00626345" w:rsidRPr="009C2D7E" w:rsidRDefault="003A57DF">
      <w:pPr>
        <w:spacing w:after="0"/>
        <w:ind w:left="12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Отечество – земля отцов. Россия – общая Родина-мать многих народов. Соотечественники - дети одной Родины, братья. Отечество – связь времен. Служение Отеч</w:t>
      </w:r>
      <w:r w:rsidRPr="009C2D7E">
        <w:rPr>
          <w:rFonts w:ascii="Times New Roman" w:hAnsi="Times New Roman"/>
          <w:color w:val="000000"/>
          <w:sz w:val="28"/>
          <w:lang w:val="ru-RU"/>
        </w:rPr>
        <w:t>еству как нравственный долг каждого.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Место России на карте мировых цивилизаций. Необъятные просторы Отечества. Диалог культур и цивилизаций. Самобытность.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 xml:space="preserve">Образы Отечества – единство разнообразия. </w:t>
      </w:r>
      <w:proofErr w:type="gramStart"/>
      <w:r w:rsidRPr="009C2D7E">
        <w:rPr>
          <w:rFonts w:ascii="Times New Roman" w:hAnsi="Times New Roman"/>
          <w:color w:val="000000"/>
          <w:sz w:val="28"/>
          <w:lang w:val="ru-RU"/>
        </w:rPr>
        <w:t>Признаки единства – вера, язык, культура, образ жизни, обща</w:t>
      </w:r>
      <w:r w:rsidRPr="009C2D7E">
        <w:rPr>
          <w:rFonts w:ascii="Times New Roman" w:hAnsi="Times New Roman"/>
          <w:color w:val="000000"/>
          <w:sz w:val="28"/>
          <w:lang w:val="ru-RU"/>
        </w:rPr>
        <w:t>я история, столица, иепархия земель и городов, святые и памятные места.</w:t>
      </w:r>
      <w:proofErr w:type="gramEnd"/>
      <w:r w:rsidRPr="009C2D7E">
        <w:rPr>
          <w:rFonts w:ascii="Times New Roman" w:hAnsi="Times New Roman"/>
          <w:color w:val="000000"/>
          <w:sz w:val="28"/>
          <w:lang w:val="ru-RU"/>
        </w:rPr>
        <w:t xml:space="preserve"> Образы земледельца и ремесленника, князя и воина, мудреца и монаха.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Святая Русь как обобщённый идеал земного устроения.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Святая Русь – хранительница Православной веры.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Цвета Родины: бе</w:t>
      </w:r>
      <w:r w:rsidRPr="009C2D7E">
        <w:rPr>
          <w:rFonts w:ascii="Times New Roman" w:hAnsi="Times New Roman"/>
          <w:color w:val="000000"/>
          <w:sz w:val="28"/>
          <w:lang w:val="ru-RU"/>
        </w:rPr>
        <w:t>лый как символ чистоты и открытости помыслов, красный как символ красоты и жизнелюбия, голубой как символ устремленности к горнему миру, золотой как символ благодати Божией.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Колокольный звон – слово о единении в делах и помышлениях.</w:t>
      </w:r>
    </w:p>
    <w:p w:rsidR="00626345" w:rsidRPr="009C2D7E" w:rsidRDefault="003A57DF">
      <w:pPr>
        <w:spacing w:after="0"/>
        <w:ind w:firstLine="60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Столица. Края и земли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Стольный град Москва. Москва первопрестольная. Москва как собор земель российских. Москва - «третий Рим». Москва – слово в камне.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 xml:space="preserve">Междуречье Волги и Оки – ядро земли Русской. Среднерусская равнина. Образы великого воина – заступника Отечества (благоверный </w:t>
      </w:r>
      <w:r w:rsidRPr="009C2D7E">
        <w:rPr>
          <w:rFonts w:ascii="Times New Roman" w:hAnsi="Times New Roman"/>
          <w:color w:val="000000"/>
          <w:sz w:val="28"/>
          <w:lang w:val="ru-RU"/>
        </w:rPr>
        <w:t>князь Александр Невский), великого молитвенника и печальника о земле Русской (преподобный Сергий Радонежский), великого мудреца (преподобный Андрей Рублев). Владимирский образ Божией Матери.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Вологодско-Белозерский край. Северная Фиваида. Образы святых нест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яжателей: преподобный Кирилл Белозерский, Димитрий Прилуцкий, Нил Сорский, Павел Обнорский.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 xml:space="preserve">Поморье. Русский Север – заповедник народной культуры. Образ северорусской триады (волость – община – приход). Образы </w:t>
      </w:r>
      <w:proofErr w:type="gramStart"/>
      <w:r w:rsidRPr="009C2D7E">
        <w:rPr>
          <w:rFonts w:ascii="Times New Roman" w:hAnsi="Times New Roman"/>
          <w:color w:val="000000"/>
          <w:sz w:val="28"/>
          <w:lang w:val="ru-RU"/>
        </w:rPr>
        <w:t>преподобных</w:t>
      </w:r>
      <w:proofErr w:type="gramEnd"/>
      <w:r w:rsidRPr="009C2D7E">
        <w:rPr>
          <w:rFonts w:ascii="Times New Roman" w:hAnsi="Times New Roman"/>
          <w:color w:val="000000"/>
          <w:sz w:val="28"/>
          <w:lang w:val="ru-RU"/>
        </w:rPr>
        <w:t xml:space="preserve"> Зосимы и Савватия Соловецких, свя</w:t>
      </w:r>
      <w:r w:rsidRPr="009C2D7E">
        <w:rPr>
          <w:rFonts w:ascii="Times New Roman" w:hAnsi="Times New Roman"/>
          <w:color w:val="000000"/>
          <w:sz w:val="28"/>
          <w:lang w:val="ru-RU"/>
        </w:rPr>
        <w:t>тителя Стефана Пермского и Прокопия Праведного. Северный деревянный храм. Холмогорская резьба по кости, берестяные туеса. Лен и прялка. Кружево. Тихие протяжные песни Севера. Северное сияние. Полярная ночь.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Новгородская земля. Умельцы-ремесленники, купцы-п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ромышленники. Берестяные грамоты. Образы народовластия (вечевой колокол), мира горнего (Святая София) и мира дольнего (богатый гость Садко). Колокол – памятник тысячелетию России.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lastRenderedPageBreak/>
        <w:t>Сибирь «златокипящая государева вотчина». Путь «встречь Солнцу». Образы зем</w:t>
      </w:r>
      <w:r w:rsidRPr="009C2D7E">
        <w:rPr>
          <w:rFonts w:ascii="Times New Roman" w:hAnsi="Times New Roman"/>
          <w:color w:val="000000"/>
          <w:sz w:val="28"/>
          <w:lang w:val="ru-RU"/>
        </w:rPr>
        <w:t>лепроходцев и мореходов. Сибирь силы да жилы на кулак мотает, далеко бросает. Остроги. Сибирские морозы и сибирский характер.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 xml:space="preserve">Поволжье: многоликое и разноязыкое. Волга – матушка. Казанский образ Божьей Матери. Образы земель торговых и оборотистых (Нижний, 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Макарьевская ярмарка), людей, Отчизне преданных (Козьма Минин) и вольницу любящих (Стенька Разин).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Юг России – степи и просторы, ковыль, звонкие песни.</w:t>
      </w:r>
    </w:p>
    <w:p w:rsidR="00626345" w:rsidRPr="009C2D7E" w:rsidRDefault="003A57DF">
      <w:pPr>
        <w:spacing w:after="0"/>
        <w:ind w:firstLine="60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Рубежи и пределы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 xml:space="preserve">Границы государства. Рубежи и пределы Отечества.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 xml:space="preserve">Образы северных рубежей. Белое </w:t>
      </w:r>
      <w:r w:rsidRPr="009C2D7E">
        <w:rPr>
          <w:rFonts w:ascii="Times New Roman" w:hAnsi="Times New Roman"/>
          <w:color w:val="000000"/>
          <w:sz w:val="28"/>
          <w:lang w:val="ru-RU"/>
        </w:rPr>
        <w:t>море. Город Архангела Михаила. Островные монастыри. Мужество поморов и негромкие подвиги преображения.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Образы западных рубежей. Смоленский край – «ожерелье» земли Русской. Смоленская крепость. Старая смоленская дорога. Смоленский образ Божьей Матери.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Образ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ы южных рубежей. Дикое поле. Один в Поле не воин. От былинных богатырей к удалому казачеству.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Образы восточных пределов. Камень – Байкал-батюшка – Камчатка – Великий океан: этапы продвижения «встречь Солнцу». Огнедышащая Камчатка. Русская Америка.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Легенды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о запредельном - о «тридевятом царстве», «тридесятом государстве», о странах неведомых, землях незнаемых. Образы Беловодья в памяти народной.</w:t>
      </w:r>
    </w:p>
    <w:p w:rsidR="00626345" w:rsidRPr="009C2D7E" w:rsidRDefault="003A57DF">
      <w:pPr>
        <w:spacing w:after="0"/>
        <w:ind w:firstLine="60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Слово и образ малой Родины </w:t>
      </w:r>
    </w:p>
    <w:p w:rsidR="00626345" w:rsidRPr="009C2D7E" w:rsidRDefault="003A57DF">
      <w:pPr>
        <w:spacing w:after="0"/>
        <w:ind w:firstLine="60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Город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Семья русских городов.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Не стоит город без праведника. Небесные покровители гор</w:t>
      </w:r>
      <w:r w:rsidRPr="009C2D7E">
        <w:rPr>
          <w:rFonts w:ascii="Times New Roman" w:hAnsi="Times New Roman"/>
          <w:color w:val="000000"/>
          <w:sz w:val="28"/>
          <w:lang w:val="ru-RU"/>
        </w:rPr>
        <w:t>одов.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Назначение города - торгово – ремесленный, оборонный, промышленный, информационный и коммуникационный центр, творец и хранитель отечественной культуры</w:t>
      </w:r>
      <w:proofErr w:type="gramStart"/>
      <w:r w:rsidRPr="009C2D7E">
        <w:rPr>
          <w:rFonts w:ascii="Times New Roman" w:hAnsi="Times New Roman"/>
          <w:color w:val="000000"/>
          <w:sz w:val="28"/>
          <w:lang w:val="ru-RU"/>
        </w:rPr>
        <w:t xml:space="preserve">., </w:t>
      </w:r>
      <w:proofErr w:type="gramEnd"/>
      <w:r w:rsidRPr="009C2D7E">
        <w:rPr>
          <w:rFonts w:ascii="Times New Roman" w:hAnsi="Times New Roman"/>
          <w:color w:val="000000"/>
          <w:sz w:val="28"/>
          <w:lang w:val="ru-RU"/>
        </w:rPr>
        <w:t>хранитель веры.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Городская среда.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Кремль: крепостные укрепления, Золотые и Святые врата, символика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стен и башен, общественное значение Кремля.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Посад: концы и слободы, малые миры большого города.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Собор: собор людей, святых и святынь, Соборная горка и «Иордань».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Площади: Соборная, Торговая, Сенная, Парадная.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Храмы: приходские, домовые, всеградские, обетн</w:t>
      </w:r>
      <w:r w:rsidRPr="009C2D7E">
        <w:rPr>
          <w:rFonts w:ascii="Times New Roman" w:hAnsi="Times New Roman"/>
          <w:color w:val="000000"/>
          <w:sz w:val="28"/>
          <w:lang w:val="ru-RU"/>
        </w:rPr>
        <w:t>ые и др.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lastRenderedPageBreak/>
        <w:t>Православная топонимия русского народа.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Улица: правила застройки, названия улиц, мир улицы, соседи. Переулки и дворы, дворовое братство.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Памятные места: набережная, мосты, сады, Поклонная гора и др.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Города легендарные – град Китеж.</w:t>
      </w:r>
    </w:p>
    <w:p w:rsidR="00626345" w:rsidRPr="009C2D7E" w:rsidRDefault="003A57DF">
      <w:pPr>
        <w:spacing w:after="0"/>
        <w:ind w:firstLine="60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Деревня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 xml:space="preserve">Образы деревни, села, починка, погоста, Торжка, слободы, хутора. Поселения приречные, приозерные, притрактовые, водораздельные.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Деревенские угодья. Древнее правило - строить и жить в ладу с природой.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Планировка сельского поселения: свободная, рядовая, ули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чная, круговая. Всему свое место: мирскому сходу и уединению, труду и отдыху, празднику и поминкам.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Деревенская околица, колодец, тропинка, проулок.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Образы сельского храма и часовни.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Трудовые ритмы деревни. Шумный праздник села. Тишина погоста.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 xml:space="preserve">Мир – </w:t>
      </w:r>
      <w:r w:rsidRPr="009C2D7E">
        <w:rPr>
          <w:rFonts w:ascii="Times New Roman" w:hAnsi="Times New Roman"/>
          <w:color w:val="000000"/>
          <w:sz w:val="28"/>
          <w:lang w:val="ru-RU"/>
        </w:rPr>
        <w:t>триединство волости – общины – прихода. Мир – «демократия малых пространств».</w:t>
      </w:r>
    </w:p>
    <w:p w:rsidR="00626345" w:rsidRPr="009C2D7E" w:rsidRDefault="003A57DF">
      <w:pPr>
        <w:spacing w:after="0"/>
        <w:ind w:firstLine="60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Памятные и приметные места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Гора. Горы в Библии и истории. Гора как место молитвы и духовного прозрения. Горы – памятники.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Дерево. Древо жизни. Древо познания добра и зла. Образы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деревьев в Библии, фольклоре, искусстве. Священные рощи.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Камень. Камни – следовики. Памятные камни. Метафоры и аллегории, связанные с камнем.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Родник. Легенды о родниках. Святой источник.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Остров. Остров как знак иного мира. Острова мёртвых. Остров Буян. Ос</w:t>
      </w:r>
      <w:r w:rsidRPr="009C2D7E">
        <w:rPr>
          <w:rFonts w:ascii="Times New Roman" w:hAnsi="Times New Roman"/>
          <w:color w:val="000000"/>
          <w:sz w:val="28"/>
          <w:lang w:val="ru-RU"/>
        </w:rPr>
        <w:t>трова спасения. Островные монастыри.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 xml:space="preserve">Озеро. Великие озёра. Святое озеро.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Излучина. Лука. Лукоморье.</w:t>
      </w:r>
    </w:p>
    <w:p w:rsidR="00626345" w:rsidRPr="009C2D7E" w:rsidRDefault="003A57DF">
      <w:pPr>
        <w:spacing w:after="0"/>
        <w:ind w:firstLine="60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Слово и образ времени </w:t>
      </w:r>
    </w:p>
    <w:p w:rsidR="00626345" w:rsidRPr="009C2D7E" w:rsidRDefault="003A57DF">
      <w:pPr>
        <w:spacing w:after="0"/>
        <w:ind w:firstLine="60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Жизненный круг времени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 xml:space="preserve">Век вечность. Век – жизнь. Жизненный круг.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Первое семилетие: младенчество и детство. Имянаречение. Крещение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– второе рождение, введение в мир духовный. Крестины – введение в мир земной. Крестные родители. Любовь и нежность </w:t>
      </w:r>
      <w:proofErr w:type="gramStart"/>
      <w:r w:rsidRPr="009C2D7E">
        <w:rPr>
          <w:rFonts w:ascii="Times New Roman" w:hAnsi="Times New Roman"/>
          <w:color w:val="000000"/>
          <w:sz w:val="28"/>
          <w:lang w:val="ru-RU"/>
        </w:rPr>
        <w:t>близких</w:t>
      </w:r>
      <w:proofErr w:type="gramEnd"/>
      <w:r w:rsidRPr="009C2D7E">
        <w:rPr>
          <w:rFonts w:ascii="Times New Roman" w:hAnsi="Times New Roman"/>
          <w:color w:val="000000"/>
          <w:sz w:val="28"/>
          <w:lang w:val="ru-RU"/>
        </w:rPr>
        <w:t>. Колыбельные песни. Познание родного очага.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Второе семилетие: отрочество. Введение в грамоту – третье рождение. Покаяние и чаша.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Уч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астие в делах семьи. Обязанности по дому. Дружба. Игры и занятия мальчиков. Игры и занятия девочек. Походы по малой Родине.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Третье семилетие: юность. Удаль молодецкая и девичья скромность. Овладение трудовыми навыками. Сердечная привязанность. Сватовство.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Помолвка, родительское благословение и венчание. Свадьба.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 xml:space="preserve">Семилетия зрелости. Новая родня и новые заботы. Отцовство и материнство. Мастерство. Дела и заботы мужчины. Дела и заботы женщины. Житейский опыт и мудрость. Забота о </w:t>
      </w:r>
      <w:proofErr w:type="gramStart"/>
      <w:r w:rsidRPr="009C2D7E">
        <w:rPr>
          <w:rFonts w:ascii="Times New Roman" w:hAnsi="Times New Roman"/>
          <w:color w:val="000000"/>
          <w:sz w:val="28"/>
          <w:lang w:val="ru-RU"/>
        </w:rPr>
        <w:t>ближнем</w:t>
      </w:r>
      <w:proofErr w:type="gramEnd"/>
      <w:r w:rsidRPr="009C2D7E">
        <w:rPr>
          <w:rFonts w:ascii="Times New Roman" w:hAnsi="Times New Roman"/>
          <w:color w:val="000000"/>
          <w:sz w:val="28"/>
          <w:lang w:val="ru-RU"/>
        </w:rPr>
        <w:t>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Пожилые и старые. За</w:t>
      </w:r>
      <w:r w:rsidRPr="009C2D7E">
        <w:rPr>
          <w:rFonts w:ascii="Times New Roman" w:hAnsi="Times New Roman"/>
          <w:color w:val="000000"/>
          <w:sz w:val="28"/>
          <w:lang w:val="ru-RU"/>
        </w:rPr>
        <w:t>вет о почитании родителей. Хранители устоев и семейного очага. Сила духа в немощи совершается. Наказы стариков.</w:t>
      </w:r>
    </w:p>
    <w:p w:rsidR="00626345" w:rsidRPr="009C2D7E" w:rsidRDefault="003A57DF">
      <w:pPr>
        <w:spacing w:after="0"/>
        <w:ind w:firstLine="60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Годичный круг времени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Год и лето. Год январский – от Рождества Христова до Воздвижения Креста; центральный образ – Образ Христа – Спасителя. Го</w:t>
      </w:r>
      <w:r w:rsidRPr="009C2D7E">
        <w:rPr>
          <w:rFonts w:ascii="Times New Roman" w:hAnsi="Times New Roman"/>
          <w:color w:val="000000"/>
          <w:sz w:val="28"/>
          <w:lang w:val="ru-RU"/>
        </w:rPr>
        <w:t>д сентябрьский – от Рождества Богородицы до Успения; центральный образ – Образ Богородицы – Заступницы. Год мартовский от весны до весны, центральный образ – образ Земли – Матери. Трудовые ритмы года. Праздники. Народный месяцеслов.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Зима: «умирание» природ</w:t>
      </w:r>
      <w:r w:rsidRPr="009C2D7E">
        <w:rPr>
          <w:rFonts w:ascii="Times New Roman" w:hAnsi="Times New Roman"/>
          <w:color w:val="000000"/>
          <w:sz w:val="28"/>
          <w:lang w:val="ru-RU"/>
        </w:rPr>
        <w:t>ы. Рождество как символ выхода из тьмы «застывшего» мира, Рождественская ёлка; Новый год, святки – детский характер праздников; Крещение и великое водосвятие – время духовного очищения и внутренней сосредоточенности.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Весна: пробуждение природы и Масленица;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распускающаяся верба; Великий пост и великое обновление; Пасха и ликование весны духовной.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 xml:space="preserve">Лето: полнота возрождённой природы; молодая берёзка; Троица и полнота жизни духовной; три Спаса как знак преображения природы и человека.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 xml:space="preserve">Осень: угасание природы. </w:t>
      </w:r>
      <w:r w:rsidRPr="009C2D7E">
        <w:rPr>
          <w:rFonts w:ascii="Times New Roman" w:hAnsi="Times New Roman"/>
          <w:color w:val="000000"/>
          <w:sz w:val="28"/>
          <w:lang w:val="ru-RU"/>
        </w:rPr>
        <w:t>Рождество Богородицы и Воздвижение Креста - знаки надежды на новое возрождение; Покров как символ защиты и покровительства.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Всему своё время. У Бога живы все – дни поминовения предков. Каждому времени своя пища: будничная и праздничная, постная и скоромная</w:t>
      </w:r>
      <w:r w:rsidRPr="009C2D7E">
        <w:rPr>
          <w:rFonts w:ascii="Times New Roman" w:hAnsi="Times New Roman"/>
          <w:color w:val="000000"/>
          <w:sz w:val="28"/>
          <w:lang w:val="ru-RU"/>
        </w:rPr>
        <w:t>, ритуальная.</w:t>
      </w:r>
    </w:p>
    <w:p w:rsidR="00626345" w:rsidRPr="009C2D7E" w:rsidRDefault="003A57DF">
      <w:pPr>
        <w:spacing w:after="0"/>
        <w:ind w:firstLine="60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Малые круги: седмица и день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 xml:space="preserve"> Символика седмичного круга: воскресенье и будни, труд земной и труд души. Трудовой ритм недели. </w:t>
      </w:r>
      <w:proofErr w:type="gramStart"/>
      <w:r w:rsidRPr="009C2D7E">
        <w:rPr>
          <w:rFonts w:ascii="Times New Roman" w:hAnsi="Times New Roman"/>
          <w:color w:val="000000"/>
          <w:sz w:val="28"/>
          <w:lang w:val="ru-RU"/>
        </w:rPr>
        <w:t>Особые</w:t>
      </w:r>
      <w:proofErr w:type="gramEnd"/>
      <w:r w:rsidRPr="009C2D7E">
        <w:rPr>
          <w:rFonts w:ascii="Times New Roman" w:hAnsi="Times New Roman"/>
          <w:color w:val="000000"/>
          <w:sz w:val="28"/>
          <w:lang w:val="ru-RU"/>
        </w:rPr>
        <w:t xml:space="preserve"> седмицы: Масляная, Страстная, Светлая.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День и час. День красный, чёрный, белый, пёстрый. Полдень и полночь. Час и мгновенье.</w:t>
      </w:r>
    </w:p>
    <w:p w:rsidR="00626345" w:rsidRPr="009C2D7E" w:rsidRDefault="003A57DF">
      <w:pPr>
        <w:spacing w:after="0"/>
        <w:ind w:left="12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Обобщающее занятие </w:t>
      </w:r>
    </w:p>
    <w:p w:rsidR="00626345" w:rsidRPr="009C2D7E" w:rsidRDefault="003A57DF">
      <w:pPr>
        <w:spacing w:after="0"/>
        <w:ind w:left="12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7 класс </w:t>
      </w:r>
    </w:p>
    <w:p w:rsidR="00626345" w:rsidRPr="009C2D7E" w:rsidRDefault="003A57DF">
      <w:pPr>
        <w:spacing w:after="0"/>
        <w:ind w:left="12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>«Истоки дела и подвига»</w:t>
      </w:r>
    </w:p>
    <w:p w:rsidR="00626345" w:rsidRPr="009C2D7E" w:rsidRDefault="003A57DF">
      <w:pPr>
        <w:spacing w:after="0"/>
        <w:ind w:left="12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Высокий смысл</w:t>
      </w:r>
      <w:r w:rsidRPr="009C2D7E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основных видов человеческой деятельности. Труд: </w:t>
      </w:r>
      <w:r w:rsidRPr="009C2D7E">
        <w:rPr>
          <w:rFonts w:ascii="Times New Roman" w:hAnsi="Times New Roman"/>
          <w:i/>
          <w:color w:val="000000"/>
          <w:sz w:val="28"/>
          <w:lang w:val="ru-RU"/>
        </w:rPr>
        <w:t>земледелие -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чтобы прокормить свою семью и Отечество; </w:t>
      </w:r>
      <w:r w:rsidRPr="009C2D7E">
        <w:rPr>
          <w:rFonts w:ascii="Times New Roman" w:hAnsi="Times New Roman"/>
          <w:i/>
          <w:color w:val="000000"/>
          <w:sz w:val="28"/>
          <w:lang w:val="ru-RU"/>
        </w:rPr>
        <w:t>ремесло</w:t>
      </w:r>
      <w:r w:rsidRPr="009C2D7E">
        <w:rPr>
          <w:rFonts w:ascii="Times New Roman" w:hAnsi="Times New Roman"/>
          <w:b/>
          <w:i/>
          <w:color w:val="000000"/>
          <w:sz w:val="28"/>
          <w:lang w:val="ru-RU"/>
        </w:rPr>
        <w:t xml:space="preserve"> - </w:t>
      </w:r>
      <w:r w:rsidRPr="009C2D7E">
        <w:rPr>
          <w:rFonts w:ascii="Times New Roman" w:hAnsi="Times New Roman"/>
          <w:color w:val="000000"/>
          <w:sz w:val="28"/>
          <w:lang w:val="ru-RU"/>
        </w:rPr>
        <w:t>чтобы обустроить жизнь; т</w:t>
      </w:r>
      <w:r w:rsidRPr="009C2D7E">
        <w:rPr>
          <w:rFonts w:ascii="Times New Roman" w:hAnsi="Times New Roman"/>
          <w:i/>
          <w:color w:val="000000"/>
          <w:sz w:val="28"/>
          <w:lang w:val="ru-RU"/>
        </w:rPr>
        <w:t xml:space="preserve">орговля и предпринимательство - 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чтобы доставить товары и произвести новые. Служение: </w:t>
      </w:r>
      <w:r w:rsidRPr="009C2D7E">
        <w:rPr>
          <w:rFonts w:ascii="Times New Roman" w:hAnsi="Times New Roman"/>
          <w:i/>
          <w:color w:val="000000"/>
          <w:sz w:val="28"/>
          <w:lang w:val="ru-RU"/>
        </w:rPr>
        <w:t>воинское служение</w:t>
      </w:r>
      <w:r w:rsidRPr="009C2D7E">
        <w:rPr>
          <w:rFonts w:ascii="Times New Roman" w:hAnsi="Times New Roman"/>
          <w:b/>
          <w:i/>
          <w:color w:val="000000"/>
          <w:sz w:val="28"/>
          <w:lang w:val="ru-RU"/>
        </w:rPr>
        <w:t xml:space="preserve"> - </w:t>
      </w:r>
      <w:r w:rsidRPr="009C2D7E">
        <w:rPr>
          <w:rFonts w:ascii="Times New Roman" w:hAnsi="Times New Roman"/>
          <w:color w:val="000000"/>
          <w:sz w:val="28"/>
          <w:lang w:val="ru-RU"/>
        </w:rPr>
        <w:t>чтобы защитить Отечество; с</w:t>
      </w:r>
      <w:r w:rsidRPr="009C2D7E">
        <w:rPr>
          <w:rFonts w:ascii="Times New Roman" w:hAnsi="Times New Roman"/>
          <w:i/>
          <w:color w:val="000000"/>
          <w:sz w:val="28"/>
          <w:lang w:val="ru-RU"/>
        </w:rPr>
        <w:t xml:space="preserve">вященнослужение </w:t>
      </w:r>
      <w:r w:rsidRPr="009C2D7E">
        <w:rPr>
          <w:rFonts w:ascii="Times New Roman" w:hAnsi="Times New Roman"/>
          <w:b/>
          <w:i/>
          <w:color w:val="000000"/>
          <w:sz w:val="28"/>
          <w:lang w:val="ru-RU"/>
        </w:rPr>
        <w:t xml:space="preserve">- </w:t>
      </w:r>
      <w:r w:rsidRPr="009C2D7E">
        <w:rPr>
          <w:rFonts w:ascii="Times New Roman" w:hAnsi="Times New Roman"/>
          <w:color w:val="000000"/>
          <w:sz w:val="28"/>
          <w:lang w:val="ru-RU"/>
        </w:rPr>
        <w:t>чтобы освятить мир и защитить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душу; </w:t>
      </w:r>
      <w:r w:rsidRPr="009C2D7E">
        <w:rPr>
          <w:rFonts w:ascii="Times New Roman" w:hAnsi="Times New Roman"/>
          <w:i/>
          <w:color w:val="000000"/>
          <w:sz w:val="28"/>
          <w:lang w:val="ru-RU"/>
        </w:rPr>
        <w:t>управление и суд</w:t>
      </w:r>
      <w:r w:rsidRPr="009C2D7E">
        <w:rPr>
          <w:rFonts w:ascii="Times New Roman" w:hAnsi="Times New Roman"/>
          <w:b/>
          <w:i/>
          <w:color w:val="000000"/>
          <w:sz w:val="28"/>
          <w:lang w:val="ru-RU"/>
        </w:rPr>
        <w:t xml:space="preserve"> - </w:t>
      </w:r>
      <w:r w:rsidRPr="009C2D7E">
        <w:rPr>
          <w:rFonts w:ascii="Times New Roman" w:hAnsi="Times New Roman"/>
          <w:color w:val="000000"/>
          <w:sz w:val="28"/>
          <w:lang w:val="ru-RU"/>
        </w:rPr>
        <w:t>чтобы обеспечивать порядок и справедливость. Творчество - чтобы просвещать людей и пробуждать в них добрые устремления. СО-словие - люди, живущие в согласии со СЛОВОМ, предназначением своего дела.</w:t>
      </w:r>
    </w:p>
    <w:p w:rsidR="00626345" w:rsidRPr="009C2D7E" w:rsidRDefault="003A57DF">
      <w:pPr>
        <w:spacing w:after="0"/>
        <w:ind w:left="12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>Крестьяне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 xml:space="preserve">Крестьянское сословие </w:t>
      </w:r>
      <w:r w:rsidRPr="009C2D7E">
        <w:rPr>
          <w:rFonts w:ascii="Times New Roman" w:hAnsi="Times New Roman"/>
          <w:color w:val="000000"/>
          <w:sz w:val="28"/>
          <w:lang w:val="ru-RU"/>
        </w:rPr>
        <w:t>во все времена - опора и кормилец Отечества. Традиционные признаки российского крестьянина: собственное домохозяйство, наличие земельного надела, совместное с другими членами мира-общины пользование общими угодьями, наличие семьи и достаточной рабочей силы</w:t>
      </w:r>
      <w:r w:rsidRPr="009C2D7E">
        <w:rPr>
          <w:rFonts w:ascii="Times New Roman" w:hAnsi="Times New Roman"/>
          <w:color w:val="000000"/>
          <w:sz w:val="28"/>
          <w:lang w:val="ru-RU"/>
        </w:rPr>
        <w:t>, преимущественно натуральный характер хозяйства.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Крестьянское дело - основное и дополнительное. Крестьяни</w:t>
      </w:r>
      <w:proofErr w:type="gramStart"/>
      <w:r w:rsidRPr="009C2D7E">
        <w:rPr>
          <w:rFonts w:ascii="Times New Roman" w:hAnsi="Times New Roman"/>
          <w:color w:val="000000"/>
          <w:sz w:val="28"/>
          <w:lang w:val="ru-RU"/>
        </w:rPr>
        <w:t>н-</w:t>
      </w:r>
      <w:proofErr w:type="gramEnd"/>
      <w:r w:rsidRPr="009C2D7E">
        <w:rPr>
          <w:rFonts w:ascii="Times New Roman" w:hAnsi="Times New Roman"/>
          <w:color w:val="000000"/>
          <w:sz w:val="28"/>
          <w:lang w:val="ru-RU"/>
        </w:rPr>
        <w:t xml:space="preserve"> земледелец (пахарь, сеятель, косарь, жнец), крестьянин-охотник, грибник и т.п. Крестьянин и крестьянка.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Семейное, общественное и государственное сл</w:t>
      </w:r>
      <w:r w:rsidRPr="009C2D7E">
        <w:rPr>
          <w:rFonts w:ascii="Times New Roman" w:hAnsi="Times New Roman"/>
          <w:color w:val="000000"/>
          <w:sz w:val="28"/>
          <w:lang w:val="ru-RU"/>
        </w:rPr>
        <w:t>ужение крестьянина.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Великое Слово крестьянского дела. Многозначность смысла пахоты, боронования, сева, жатвы, обмолота и уборки урожая. Мифологическое и метафорическое прочтение основных дел хлебороба.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Единство человека и природы - главная особенность труд</w:t>
      </w:r>
      <w:r w:rsidRPr="009C2D7E">
        <w:rPr>
          <w:rFonts w:ascii="Times New Roman" w:hAnsi="Times New Roman"/>
          <w:color w:val="000000"/>
          <w:sz w:val="28"/>
          <w:lang w:val="ru-RU"/>
        </w:rPr>
        <w:t>а и жизни крестьянина. Человек и природа - творение Божие, между которыми нет противостояния, разрыва и отчуждения. Как в крестьянском деле живут Заповеди Божии. Духовный смысл крестьянского дела.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Что переменчиво, а что устойчиво в крестьянском деле. Тради</w:t>
      </w:r>
      <w:r w:rsidRPr="009C2D7E">
        <w:rPr>
          <w:rFonts w:ascii="Times New Roman" w:hAnsi="Times New Roman"/>
          <w:color w:val="000000"/>
          <w:sz w:val="28"/>
          <w:lang w:val="ru-RU"/>
        </w:rPr>
        <w:t>ции земледелия в современном сельскохозяйственном производстве.</w:t>
      </w:r>
    </w:p>
    <w:p w:rsidR="00626345" w:rsidRPr="009C2D7E" w:rsidRDefault="003A57DF">
      <w:pPr>
        <w:spacing w:after="0"/>
        <w:ind w:firstLine="60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>Мастера-ремесленники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Старинные сообщества ремесленников. Концы, артели, слободы, цехи. Мастер, подмастерье и ученик. Ремесленные кооперативы. Важнейшие признаки ремесленника: собственная маст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ерская, небольшое число людей, </w:t>
      </w:r>
      <w:r w:rsidRPr="009C2D7E">
        <w:rPr>
          <w:rFonts w:ascii="Times New Roman" w:hAnsi="Times New Roman"/>
          <w:color w:val="000000"/>
          <w:sz w:val="28"/>
          <w:lang w:val="ru-RU"/>
        </w:rPr>
        <w:lastRenderedPageBreak/>
        <w:t>работа на заказ или на продажу, признанное личное мастерство ремесленника.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Почему мануфактуры и фабрики не вытеснили ремесленников. Мастер-ремесленник и рабочий. Рука мастера «очеловечивает» производственный труд.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Смысл ремес</w:t>
      </w:r>
      <w:r w:rsidRPr="009C2D7E">
        <w:rPr>
          <w:rFonts w:ascii="Times New Roman" w:hAnsi="Times New Roman"/>
          <w:color w:val="000000"/>
          <w:sz w:val="28"/>
          <w:lang w:val="ru-RU"/>
        </w:rPr>
        <w:t>ла - преображение природных материалов. Глубокое знание материалов, секретов ремесла, творческое воображение мастера. Результат мастерство - каждая вещь единственная и неповторимая.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 xml:space="preserve">Жизненные уроки ремесла. </w:t>
      </w:r>
      <w:proofErr w:type="gramStart"/>
      <w:r w:rsidRPr="009C2D7E">
        <w:rPr>
          <w:rFonts w:ascii="Times New Roman" w:hAnsi="Times New Roman"/>
          <w:color w:val="000000"/>
          <w:sz w:val="28"/>
          <w:lang w:val="ru-RU"/>
        </w:rPr>
        <w:t xml:space="preserve">Метафорический, образный смысл материалов (вода, </w:t>
      </w:r>
      <w:r w:rsidRPr="009C2D7E">
        <w:rPr>
          <w:rFonts w:ascii="Times New Roman" w:hAnsi="Times New Roman"/>
          <w:color w:val="000000"/>
          <w:sz w:val="28"/>
          <w:lang w:val="ru-RU"/>
        </w:rPr>
        <w:t>дерево, камень, кожа, нить и пр.) и действий мастера (ударить, ковать, поднять руку, наклониться и пр.).</w:t>
      </w:r>
      <w:proofErr w:type="gramEnd"/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Мастера-храмостроители.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Ремесло как осознанное творческое действие, творение того, чего нет в окружающей природе.</w:t>
      </w:r>
    </w:p>
    <w:p w:rsidR="00626345" w:rsidRPr="009C2D7E" w:rsidRDefault="003A57DF">
      <w:pPr>
        <w:spacing w:after="0"/>
        <w:ind w:left="12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>Купцы и предприниматели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Купцы, гости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и иные деловые люди. Гостиная и суконная сотни. Офени. Гильдии. Предприниматели. Роль купечества и предпринимательства в создании индустриального общества.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Предпринимательство производственное, коммерческое и финансовое. Деловые люди и управляющие (менедж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еры). Риск, современное оборудование, надежные источники энергии, квалифицированные рабочие, устойчивый потребитель – основы успеха. Предприниматель соединяет природные ресурсы с </w:t>
      </w:r>
      <w:proofErr w:type="gramStart"/>
      <w:r w:rsidRPr="009C2D7E">
        <w:rPr>
          <w:rFonts w:ascii="Times New Roman" w:hAnsi="Times New Roman"/>
          <w:color w:val="000000"/>
          <w:sz w:val="28"/>
          <w:lang w:val="ru-RU"/>
        </w:rPr>
        <w:t>производственными</w:t>
      </w:r>
      <w:proofErr w:type="gramEnd"/>
      <w:r w:rsidRPr="009C2D7E">
        <w:rPr>
          <w:rFonts w:ascii="Times New Roman" w:hAnsi="Times New Roman"/>
          <w:color w:val="000000"/>
          <w:sz w:val="28"/>
          <w:lang w:val="ru-RU"/>
        </w:rPr>
        <w:t>, финансовыми и трудовыми.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 xml:space="preserve">Искушение – жизненный спутник </w:t>
      </w:r>
      <w:r w:rsidRPr="009C2D7E">
        <w:rPr>
          <w:rFonts w:ascii="Times New Roman" w:hAnsi="Times New Roman"/>
          <w:color w:val="000000"/>
          <w:sz w:val="28"/>
          <w:lang w:val="ru-RU"/>
        </w:rPr>
        <w:t>делового человека. Нравственное правило российского предпринимательства: богат не тот, кто много приобрел, а тот, кто много роздал.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Предприятия, торговые фирмы и банки – наше национальное достояние. Династии российских предпринимателей.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Правила чести росси</w:t>
      </w:r>
      <w:r w:rsidRPr="009C2D7E">
        <w:rPr>
          <w:rFonts w:ascii="Times New Roman" w:hAnsi="Times New Roman"/>
          <w:color w:val="000000"/>
          <w:sz w:val="28"/>
          <w:lang w:val="ru-RU"/>
        </w:rPr>
        <w:t>йского предпринимательства.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Духовный смысл торговли и предпринимательства – слияние воедино Дара Божьего (природы) с земными делами (производство) ради создания того, что полезно и необходимо людям.</w:t>
      </w:r>
    </w:p>
    <w:p w:rsidR="00626345" w:rsidRPr="009C2D7E" w:rsidRDefault="003A57DF">
      <w:pPr>
        <w:spacing w:after="0"/>
        <w:ind w:left="12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>Воинство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Защищать свою землю – право и долг каждого наро</w:t>
      </w:r>
      <w:r w:rsidRPr="009C2D7E">
        <w:rPr>
          <w:rFonts w:ascii="Times New Roman" w:hAnsi="Times New Roman"/>
          <w:color w:val="000000"/>
          <w:sz w:val="28"/>
          <w:lang w:val="ru-RU"/>
        </w:rPr>
        <w:t>да</w:t>
      </w:r>
      <w:proofErr w:type="gramStart"/>
      <w:r w:rsidRPr="009C2D7E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9C2D7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C2D7E">
        <w:rPr>
          <w:rFonts w:ascii="Times New Roman" w:hAnsi="Times New Roman"/>
          <w:color w:val="000000"/>
          <w:sz w:val="28"/>
          <w:lang w:val="ru-RU"/>
        </w:rPr>
        <w:t>д</w:t>
      </w:r>
      <w:proofErr w:type="gramEnd"/>
      <w:r w:rsidRPr="009C2D7E">
        <w:rPr>
          <w:rFonts w:ascii="Times New Roman" w:hAnsi="Times New Roman"/>
          <w:color w:val="000000"/>
          <w:sz w:val="28"/>
          <w:lang w:val="ru-RU"/>
        </w:rPr>
        <w:t>ружине. Народное ополчение. Казаки. Регулярное войско</w:t>
      </w: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C2D7E">
        <w:rPr>
          <w:rFonts w:ascii="Times New Roman" w:hAnsi="Times New Roman"/>
          <w:color w:val="000000"/>
          <w:sz w:val="28"/>
          <w:lang w:val="ru-RU"/>
        </w:rPr>
        <w:t>и мощный</w:t>
      </w: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C2D7E">
        <w:rPr>
          <w:rFonts w:ascii="Times New Roman" w:hAnsi="Times New Roman"/>
          <w:color w:val="000000"/>
          <w:sz w:val="28"/>
          <w:lang w:val="ru-RU"/>
        </w:rPr>
        <w:t>морской флот</w:t>
      </w:r>
      <w:r w:rsidRPr="009C2D7E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Солдаты, офицеры и генералы</w:t>
      </w:r>
      <w:r w:rsidRPr="009C2D7E">
        <w:rPr>
          <w:rFonts w:ascii="Times New Roman" w:hAnsi="Times New Roman"/>
          <w:b/>
          <w:i/>
          <w:color w:val="000000"/>
          <w:sz w:val="28"/>
          <w:lang w:val="ru-RU"/>
        </w:rPr>
        <w:t>,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матросы, офицеры и адмиралы.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proofErr w:type="gramStart"/>
      <w:r w:rsidRPr="009C2D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Пехота (гренадеры, егеря, мушкетеры и др.), кавалерия (гусары, кирасиры, драгуны, уланы и др.), артиллерия, </w:t>
      </w:r>
      <w:r w:rsidRPr="009C2D7E">
        <w:rPr>
          <w:rFonts w:ascii="Times New Roman" w:hAnsi="Times New Roman"/>
          <w:color w:val="000000"/>
          <w:sz w:val="28"/>
          <w:lang w:val="ru-RU"/>
        </w:rPr>
        <w:t>летчики, танкисты, пулеметчики, саперы, радисты, связисты, подводники, ракетчики.</w:t>
      </w:r>
      <w:proofErr w:type="gramEnd"/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Атрибуты воинства. Флаг как знак воинской чести.</w:t>
      </w: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C2D7E">
        <w:rPr>
          <w:rFonts w:ascii="Times New Roman" w:hAnsi="Times New Roman"/>
          <w:color w:val="000000"/>
          <w:sz w:val="28"/>
          <w:lang w:val="ru-RU"/>
        </w:rPr>
        <w:t>Типы флагов и их смысл. Воинский мундир. Погоны. Воинские чины и звания. Ордена и медали. Когда склоняют знамена и срывают по</w:t>
      </w:r>
      <w:r w:rsidRPr="009C2D7E">
        <w:rPr>
          <w:rFonts w:ascii="Times New Roman" w:hAnsi="Times New Roman"/>
          <w:color w:val="000000"/>
          <w:sz w:val="28"/>
          <w:lang w:val="ru-RU"/>
        </w:rPr>
        <w:t>гоны.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proofErr w:type="gramStart"/>
      <w:r w:rsidRPr="009C2D7E">
        <w:rPr>
          <w:rFonts w:ascii="Times New Roman" w:hAnsi="Times New Roman"/>
          <w:color w:val="000000"/>
          <w:sz w:val="28"/>
          <w:lang w:val="ru-RU"/>
        </w:rPr>
        <w:t xml:space="preserve">Воинские заповеди: служи по присяге, живи по уставу, воюй по приказу; отвага для солдата, храбрость для офицера, мужество для генерала; залог воинского успеха – смелость и осторожность; в воинском деле нет мелочей; уважай неприятеля; умей предвидеть </w:t>
      </w:r>
      <w:r w:rsidRPr="009C2D7E">
        <w:rPr>
          <w:rFonts w:ascii="Times New Roman" w:hAnsi="Times New Roman"/>
          <w:color w:val="000000"/>
          <w:sz w:val="28"/>
          <w:lang w:val="ru-RU"/>
        </w:rPr>
        <w:t>развитие событий; мгновение дает победу; формула победы: глазомер, быстрота, натиск; воин несет свою службу не для награды, а во имя Отечества.</w:t>
      </w:r>
      <w:proofErr w:type="gramEnd"/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proofErr w:type="gramStart"/>
      <w:r w:rsidRPr="009C2D7E">
        <w:rPr>
          <w:rFonts w:ascii="Times New Roman" w:hAnsi="Times New Roman"/>
          <w:color w:val="000000"/>
          <w:sz w:val="28"/>
          <w:lang w:val="ru-RU"/>
        </w:rPr>
        <w:t>Смысл и предназначение воинского служения: помогать, защищать, устрашать, атаковать, окружать, изгонять, охранят</w:t>
      </w:r>
      <w:r w:rsidRPr="009C2D7E">
        <w:rPr>
          <w:rFonts w:ascii="Times New Roman" w:hAnsi="Times New Roman"/>
          <w:color w:val="000000"/>
          <w:sz w:val="28"/>
          <w:lang w:val="ru-RU"/>
        </w:rPr>
        <w:t>ь, разбивать.</w:t>
      </w:r>
      <w:proofErr w:type="gramEnd"/>
      <w:r w:rsidRPr="009C2D7E">
        <w:rPr>
          <w:rFonts w:ascii="Times New Roman" w:hAnsi="Times New Roman"/>
          <w:color w:val="000000"/>
          <w:sz w:val="28"/>
          <w:lang w:val="ru-RU"/>
        </w:rPr>
        <w:t xml:space="preserve"> Воинское служение не в высоте чина и звания, а в служении Отечеству. Война освободительная, отечественная, народная, оборонительная ведется с гневом праведным, но не злобою. Воинское служение не должно посеять зло в сердце. Его правило – хвал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а подвигу, позор разбою. </w:t>
      </w:r>
    </w:p>
    <w:p w:rsidR="00626345" w:rsidRPr="009C2D7E" w:rsidRDefault="003A57DF">
      <w:pPr>
        <w:spacing w:after="0"/>
        <w:ind w:left="12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Священство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Тысячелетнее служение священства Отечеству. Таинство рукоположения – начало служения. Смысл священства – служить Богу и ближнему. Евангельское понимание происхождения священства.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 xml:space="preserve">Священнослужители и церковнослужители. 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Диаконы, иереи, архиереи. Великое Слово священства: совершать богослужения и таинства, научать Вере, иметь попечение о душе своих духовных детей.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«Батюшки» и «матушки» – их совместное служение ближнему.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Монашество. Обеты целомудрия, нестяжания и послушани</w:t>
      </w:r>
      <w:r w:rsidRPr="009C2D7E">
        <w:rPr>
          <w:rFonts w:ascii="Times New Roman" w:hAnsi="Times New Roman"/>
          <w:color w:val="000000"/>
          <w:sz w:val="28"/>
          <w:lang w:val="ru-RU"/>
        </w:rPr>
        <w:t>я. Духовный и телесный подвиг монашества. Уход от мира и служение миру - феномен монашества.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 xml:space="preserve">Духовное сословие в истории и культуре Отечества. Образованность, открытость, наследственность – сословные признаки священства. Исторические испытания священства.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Священство как духовное воинство. Одеяния, иерархия, послушание, духовное оружие, предстоятельство – его признаки. Ряса, мантия, крест, панагия, риза и др. – символы предназначения и служения священства.</w:t>
      </w:r>
    </w:p>
    <w:p w:rsidR="00626345" w:rsidRPr="009C2D7E" w:rsidRDefault="003A57DF">
      <w:pPr>
        <w:spacing w:after="0"/>
        <w:ind w:left="12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 xml:space="preserve">Священство – «соль» Церкви. </w:t>
      </w:r>
    </w:p>
    <w:p w:rsidR="00626345" w:rsidRPr="009C2D7E" w:rsidRDefault="003A57DF">
      <w:pPr>
        <w:spacing w:after="0"/>
        <w:ind w:left="12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Обобщающее занятие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lastRenderedPageBreak/>
        <w:t>Ка</w:t>
      </w:r>
      <w:r w:rsidRPr="009C2D7E">
        <w:rPr>
          <w:rFonts w:ascii="Times New Roman" w:hAnsi="Times New Roman"/>
          <w:color w:val="000000"/>
          <w:sz w:val="28"/>
          <w:lang w:val="ru-RU"/>
        </w:rPr>
        <w:t>ждое праведное дело имеет свое предназначение. Каждое дело имеет свой образ, внутреннюю и внешнюю красоту, нравственные уроки и духовный смысл. Все дела человеческие дополняют друг друга.</w:t>
      </w:r>
    </w:p>
    <w:p w:rsidR="00626345" w:rsidRPr="009C2D7E" w:rsidRDefault="003A57DF">
      <w:pPr>
        <w:spacing w:after="0"/>
        <w:ind w:left="12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8 класс </w:t>
      </w:r>
    </w:p>
    <w:p w:rsidR="00626345" w:rsidRPr="009C2D7E" w:rsidRDefault="003A57DF">
      <w:pPr>
        <w:spacing w:after="0"/>
        <w:ind w:left="12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>«Истоки творчества</w:t>
      </w:r>
      <w:proofErr w:type="gramStart"/>
      <w:r w:rsidRPr="009C2D7E">
        <w:rPr>
          <w:rFonts w:ascii="Times New Roman" w:hAnsi="Times New Roman"/>
          <w:b/>
          <w:color w:val="000000"/>
          <w:sz w:val="28"/>
          <w:lang w:val="ru-RU"/>
        </w:rPr>
        <w:t>»В</w:t>
      </w:r>
      <w:proofErr w:type="gramEnd"/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ведение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Форма и дух творчества. Мир об</w:t>
      </w:r>
      <w:r w:rsidRPr="009C2D7E">
        <w:rPr>
          <w:rFonts w:ascii="Times New Roman" w:hAnsi="Times New Roman"/>
          <w:color w:val="000000"/>
          <w:sz w:val="28"/>
          <w:lang w:val="ru-RU"/>
        </w:rPr>
        <w:t>разов. Мир разума.</w:t>
      </w:r>
    </w:p>
    <w:p w:rsidR="00626345" w:rsidRPr="009C2D7E" w:rsidRDefault="003A57DF">
      <w:pPr>
        <w:spacing w:after="0"/>
        <w:ind w:left="12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Творчество: дух и формы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Творец, творчество и творение. Творчество и созерцание. Творчество и обновление.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Талант, озарение и вдохновение – непременные спутники творчества. Старание и его роль в творчестве.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 xml:space="preserve">Языки творчества. Язык духа. </w:t>
      </w:r>
      <w:r w:rsidRPr="009C2D7E">
        <w:rPr>
          <w:rFonts w:ascii="Times New Roman" w:hAnsi="Times New Roman"/>
          <w:color w:val="000000"/>
          <w:sz w:val="28"/>
          <w:lang w:val="ru-RU"/>
        </w:rPr>
        <w:t>Исихазм в русской культурной традиции. Нил Сорский.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Языки разума. Подвижничество учёного. Н. М. Карамзин.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Язык образа. Взгляд художника. В. В. Верещагин.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Язык звуков. Индивидуальность и неповторимость человеческого голоса. Л. А. Русланова.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Язык жестов. Жес</w:t>
      </w:r>
      <w:r w:rsidRPr="009C2D7E">
        <w:rPr>
          <w:rFonts w:ascii="Times New Roman" w:hAnsi="Times New Roman"/>
          <w:color w:val="000000"/>
          <w:sz w:val="28"/>
          <w:lang w:val="ru-RU"/>
        </w:rPr>
        <w:t>ты, сопровождающие речь, заменяющие её, регулирующие общение. Молчание.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Мотивы творчества. «Слово о Законе и Благодати» митрополита Илариона. Закон как форма, Благодать как дух. Ограниченность Закона и безграничность Благодати.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Любовь как мотив творчества.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Любовь к ближнему, любовь к Отечеству.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Управление как творчество. Законотворчество. Закон и Правда. Обычаи сообщества и Заповеди Божии. Долг и идеал. Честь и бесчестье.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 xml:space="preserve">Всякое творение ведает творца. Плоды творчества. Творческий человек как Со – Творец. </w:t>
      </w:r>
    </w:p>
    <w:p w:rsidR="00626345" w:rsidRPr="009C2D7E" w:rsidRDefault="003A57DF">
      <w:pPr>
        <w:spacing w:after="0"/>
        <w:ind w:left="12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Истоки образа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Три мира, окружающих человека – сакральный, природный и человеческий. Мир образов как отражение трёх миров. Диалог творца и зрителя.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 xml:space="preserve"> Образы Божественного мира. Икона. Храм. Иконостас.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Художественное творение мира природного. Цвет, свет и фо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рма. Пейзаж и натюрморт. Мир горний и дольний в творчестве художника. Мифопоэтические образы. Мир узорочья.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Образы мира человеческого. Миры цивилизаций. Выразительные человеческие типажи.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lastRenderedPageBreak/>
        <w:t>Образы мира невидимого. Град – Китеж. Метафорическое восприятие чел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овека. Голова, сердце, руки – традиции «прочтения».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 xml:space="preserve">ДО-видение как дар художественного видения мира. </w:t>
      </w:r>
    </w:p>
    <w:p w:rsidR="00626345" w:rsidRPr="009C2D7E" w:rsidRDefault="003A57DF">
      <w:pPr>
        <w:spacing w:after="0"/>
        <w:ind w:left="12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>Истоки творчества разума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Сущность научного творчества. Пути научного творчества.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Знания донаучные, вненаучные и научные. Систематизация и согласование ка</w:t>
      </w:r>
      <w:r w:rsidRPr="009C2D7E">
        <w:rPr>
          <w:rFonts w:ascii="Times New Roman" w:hAnsi="Times New Roman"/>
          <w:color w:val="000000"/>
          <w:sz w:val="28"/>
          <w:lang w:val="ru-RU"/>
        </w:rPr>
        <w:t>к признаки научного знания. Факты, понятия, закономерности и теории. Гипотезы.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Эмпирический и теоретический уровни знания. Рациональный, интуитивный, эволюционный, цикличный и аналоговый пути познания мира.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Место науки в жизни человечества. Моральная ответ</w:t>
      </w:r>
      <w:r w:rsidRPr="009C2D7E">
        <w:rPr>
          <w:rFonts w:ascii="Times New Roman" w:hAnsi="Times New Roman"/>
          <w:color w:val="000000"/>
          <w:sz w:val="28"/>
          <w:lang w:val="ru-RU"/>
        </w:rPr>
        <w:t>ственность учёного.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Техническое творчество. Творчество изобретателя: истоки, дела, благодарность.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 xml:space="preserve">Творчество просветителя. Книжники и летописцы древности. Учителя. Издатели. Духовные наставники.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 xml:space="preserve"> Творчество и Истина.</w:t>
      </w:r>
    </w:p>
    <w:p w:rsidR="00626345" w:rsidRPr="009C2D7E" w:rsidRDefault="003A57DF">
      <w:pPr>
        <w:spacing w:after="0"/>
        <w:ind w:left="12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Обобщающее занятие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 xml:space="preserve">Творческий </w:t>
      </w:r>
      <w:r w:rsidRPr="009C2D7E">
        <w:rPr>
          <w:rFonts w:ascii="Times New Roman" w:hAnsi="Times New Roman"/>
          <w:color w:val="000000"/>
          <w:sz w:val="28"/>
          <w:lang w:val="ru-RU"/>
        </w:rPr>
        <w:t>человек. Мотивы творчества. Форма, смысл, мотивы и дух – содержание творчества. Верность, терпение, смысл и труд – спутники творчества.</w:t>
      </w:r>
    </w:p>
    <w:p w:rsidR="00626345" w:rsidRPr="009C2D7E" w:rsidRDefault="00626345">
      <w:pPr>
        <w:spacing w:after="0"/>
        <w:ind w:left="120"/>
        <w:jc w:val="center"/>
        <w:rPr>
          <w:lang w:val="ru-RU"/>
        </w:rPr>
      </w:pPr>
    </w:p>
    <w:p w:rsidR="00626345" w:rsidRPr="009C2D7E" w:rsidRDefault="003A57DF">
      <w:pPr>
        <w:spacing w:after="0"/>
        <w:ind w:left="12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9 класс </w:t>
      </w:r>
    </w:p>
    <w:p w:rsidR="00626345" w:rsidRPr="009C2D7E" w:rsidRDefault="003A57DF">
      <w:pPr>
        <w:spacing w:after="0"/>
        <w:ind w:left="12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«В поисках Истины»Введение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Различные взгляды на Истину. Истина, как знание, как счастье, как Бог. Два типа ку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льтуры – сотериологический («сотерио» – спасение </w:t>
      </w:r>
      <w:r w:rsidRPr="009C2D7E">
        <w:rPr>
          <w:rFonts w:ascii="Times New Roman" w:hAnsi="Times New Roman"/>
          <w:i/>
          <w:color w:val="000000"/>
          <w:sz w:val="28"/>
          <w:lang w:val="ru-RU"/>
        </w:rPr>
        <w:t>греч</w:t>
      </w:r>
      <w:r w:rsidRPr="009C2D7E">
        <w:rPr>
          <w:rFonts w:ascii="Times New Roman" w:hAnsi="Times New Roman"/>
          <w:color w:val="000000"/>
          <w:sz w:val="28"/>
          <w:lang w:val="ru-RU"/>
        </w:rPr>
        <w:t>.), и эвдемонический (эвдемония» – счастье</w:t>
      </w:r>
      <w:r w:rsidRPr="009C2D7E">
        <w:rPr>
          <w:rFonts w:ascii="Times New Roman" w:hAnsi="Times New Roman"/>
          <w:i/>
          <w:color w:val="000000"/>
          <w:sz w:val="28"/>
          <w:lang w:val="ru-RU"/>
        </w:rPr>
        <w:t xml:space="preserve"> греч</w:t>
      </w:r>
      <w:r w:rsidRPr="009C2D7E">
        <w:rPr>
          <w:rFonts w:ascii="Times New Roman" w:hAnsi="Times New Roman"/>
          <w:color w:val="000000"/>
          <w:sz w:val="28"/>
          <w:lang w:val="ru-RU"/>
        </w:rPr>
        <w:t>.) Выбор пути к Истине дело совести и свободы каждого.</w:t>
      </w:r>
    </w:p>
    <w:p w:rsidR="00626345" w:rsidRPr="009C2D7E" w:rsidRDefault="003A57DF">
      <w:pPr>
        <w:spacing w:after="0"/>
        <w:ind w:firstLine="60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Пути к Истине: взгляд человеческий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>Любовь и семья</w:t>
      </w:r>
      <w:r w:rsidRPr="009C2D7E">
        <w:rPr>
          <w:rFonts w:ascii="Times New Roman" w:hAnsi="Times New Roman"/>
          <w:color w:val="000000"/>
          <w:sz w:val="28"/>
          <w:lang w:val="ru-RU"/>
        </w:rPr>
        <w:t>. Мужские и женские миры. Любовь и влюбленность. Се</w:t>
      </w:r>
      <w:r w:rsidRPr="009C2D7E">
        <w:rPr>
          <w:rFonts w:ascii="Times New Roman" w:hAnsi="Times New Roman"/>
          <w:color w:val="000000"/>
          <w:sz w:val="28"/>
          <w:lang w:val="ru-RU"/>
        </w:rPr>
        <w:t>мья как подвиг во имя Истины. Как сбиваются с пути к Истине. Малая Церковь.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>Слава и успех.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Чем привлекательны успех и слава? Слава по достоинству, успех по заслугам. Слава незаслуженная, эгоистическая. Слава заслуженная, признанная. Слава Небесная, неугаса</w:t>
      </w:r>
      <w:r w:rsidRPr="009C2D7E">
        <w:rPr>
          <w:rFonts w:ascii="Times New Roman" w:hAnsi="Times New Roman"/>
          <w:color w:val="000000"/>
          <w:sz w:val="28"/>
          <w:lang w:val="ru-RU"/>
        </w:rPr>
        <w:t>ющая. Границы и время славы.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Власть. </w:t>
      </w:r>
      <w:r w:rsidRPr="009C2D7E">
        <w:rPr>
          <w:rFonts w:ascii="Times New Roman" w:hAnsi="Times New Roman"/>
          <w:color w:val="000000"/>
          <w:sz w:val="28"/>
          <w:lang w:val="ru-RU"/>
        </w:rPr>
        <w:t>«Поля власти» и её возможности. Что соблазняет человека во власти. Лики власти. Власть без лика. Власть Слова и Духа. Всякая власть ответ Богу даёт.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Богатство. </w:t>
      </w:r>
      <w:r w:rsidRPr="009C2D7E">
        <w:rPr>
          <w:rFonts w:ascii="Times New Roman" w:hAnsi="Times New Roman"/>
          <w:color w:val="000000"/>
          <w:sz w:val="28"/>
          <w:lang w:val="ru-RU"/>
        </w:rPr>
        <w:t>Богатство, состояние и добро. Богатство дела. Добром оправд</w:t>
      </w:r>
      <w:r w:rsidRPr="009C2D7E">
        <w:rPr>
          <w:rFonts w:ascii="Times New Roman" w:hAnsi="Times New Roman"/>
          <w:color w:val="000000"/>
          <w:sz w:val="28"/>
          <w:lang w:val="ru-RU"/>
        </w:rPr>
        <w:t>ывают. Богатство слова. Богатство духа. Как богатством распорядиться и не ошибиться.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>Знание.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Мистика, религия, философия и наука – претенденты на познание Истины. Что знает и что не может знать человек. София – Премудрость Божия. Что требует от человека пу</w:t>
      </w:r>
      <w:r w:rsidRPr="009C2D7E">
        <w:rPr>
          <w:rFonts w:ascii="Times New Roman" w:hAnsi="Times New Roman"/>
          <w:color w:val="000000"/>
          <w:sz w:val="28"/>
          <w:lang w:val="ru-RU"/>
        </w:rPr>
        <w:t>ть к Истине. Связь знаний с духовностью и нравственностью.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>Радость и удовольствие</w:t>
      </w:r>
      <w:r w:rsidRPr="009C2D7E">
        <w:rPr>
          <w:rFonts w:ascii="Times New Roman" w:hAnsi="Times New Roman"/>
          <w:color w:val="000000"/>
          <w:sz w:val="28"/>
          <w:lang w:val="ru-RU"/>
        </w:rPr>
        <w:t>. В чём радости мира сего? А в чём замысел Творца? Пути к радости могут стать путём к Истине. Как радость может обернуться в печаль? Что дают человеку радости и что от него от</w:t>
      </w:r>
      <w:r w:rsidRPr="009C2D7E">
        <w:rPr>
          <w:rFonts w:ascii="Times New Roman" w:hAnsi="Times New Roman"/>
          <w:color w:val="000000"/>
          <w:sz w:val="28"/>
          <w:lang w:val="ru-RU"/>
        </w:rPr>
        <w:t>нимают. Как разглядеть радости истинные и ложные.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>Духовная радость и спасение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. Духовная радость как желание и способность служить ближнему, высшим идеалам, Богу, противопоставляемая служению корысти, лично себе. Духовность – это вера. Радость духовная – к </w:t>
      </w:r>
      <w:r w:rsidRPr="009C2D7E">
        <w:rPr>
          <w:rFonts w:ascii="Times New Roman" w:hAnsi="Times New Roman"/>
          <w:color w:val="000000"/>
          <w:sz w:val="28"/>
          <w:lang w:val="ru-RU"/>
        </w:rPr>
        <w:t>месту, ко времени и в меру. Радость духовная во время скорби.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Спасение как избавление от ложной, пошлой, слепой, извращённой, поверхностной жизни и приобщение к жизни полной, прекрасной, чистой. Спасаться как соборное деяние, в духовном обществе и через ду</w:t>
      </w:r>
      <w:r w:rsidRPr="009C2D7E">
        <w:rPr>
          <w:rFonts w:ascii="Times New Roman" w:hAnsi="Times New Roman"/>
          <w:color w:val="000000"/>
          <w:sz w:val="28"/>
          <w:lang w:val="ru-RU"/>
        </w:rPr>
        <w:t>ховное общество.</w:t>
      </w:r>
    </w:p>
    <w:p w:rsidR="00626345" w:rsidRPr="009C2D7E" w:rsidRDefault="003A57DF">
      <w:pPr>
        <w:spacing w:after="0"/>
        <w:ind w:left="12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Начало пути к Истине: неотмирные и пленённые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>Нищие духом и самоуверенные.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Смирение как честное признание своего духовного несовершенства («нищеты»). Смирение не есть отчаяние или пессимизм, а нищета духовная не означает материальную бедно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сть или душевную бездарность. «Нищий духом» может быть богатым и одарённым человеком. «Нищета духовная» как радостная надежда на помощь Божию в поисках Истины, на реальную возможность стать лучше. «Силён смирением, богат нищетою». Самоуверенность как вера </w:t>
      </w:r>
      <w:r w:rsidRPr="009C2D7E">
        <w:rPr>
          <w:rFonts w:ascii="Times New Roman" w:hAnsi="Times New Roman"/>
          <w:color w:val="000000"/>
          <w:sz w:val="28"/>
          <w:lang w:val="ru-RU"/>
        </w:rPr>
        <w:t>и надежда только на себя и свои силы, пренебрежение помощью и поддержкой со стороны других, отказ от помощи Божией. Самоуверенность как шаг к беде или смешному положению, как путь от Истины. Излишняя неуверенность и безрассудная самоуверенность судьбы кале</w:t>
      </w:r>
      <w:r w:rsidRPr="009C2D7E">
        <w:rPr>
          <w:rFonts w:ascii="Times New Roman" w:hAnsi="Times New Roman"/>
          <w:color w:val="000000"/>
          <w:sz w:val="28"/>
          <w:lang w:val="ru-RU"/>
        </w:rPr>
        <w:t>чат. Объяснить, что значит выражение «нищие духом», и чем нищие духом отличаются от самоуверенных. Ресурсный круг «Как ты понимаешь выражение «нищие духом?»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Плачущие и самодовольные.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Покаянное настроение как осуждение своих поступков и твёрдое намерение ис</w:t>
      </w:r>
      <w:r w:rsidRPr="009C2D7E">
        <w:rPr>
          <w:rFonts w:ascii="Times New Roman" w:hAnsi="Times New Roman"/>
          <w:color w:val="000000"/>
          <w:sz w:val="28"/>
          <w:lang w:val="ru-RU"/>
        </w:rPr>
        <w:t>правиться. Искренние слёзы как благодатная сила покаяния. Покаяние и духовная радость, душевная лёгкость, сердечное утешение. Покаяние и Истина. Самодовольные – люди, уверенные в том, что всё знают и ни в чём не сомневаются, всех поучают и проявляют по отн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ошению к окружающим снисходительность. Уверенность в своей непогрешимости – путь от Истины.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>Кроткие и тщеславные.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Кротость – умиротворение, душевный мир и тихая радость. Кротость – путь к внутренней гармонии, согласию между мыслями, чувствами и желаниями.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Кротость как отсутствие раздражённости и озлобленности. Кроткие люди как жертвы людей злонамеренных и властных. Уверенность кротких, что в будущей жизни они получат гораздо больше того, что могут потерять в этой по поискам дерзких людей. Кроткие наследуют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«землю». Неосуждение. Тщеславие как бесцеремонность, вздорность, неумеренное славолюбие.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Правдолюбцы и приспособленцы. </w:t>
      </w:r>
      <w:r w:rsidRPr="009C2D7E">
        <w:rPr>
          <w:rFonts w:ascii="Times New Roman" w:hAnsi="Times New Roman"/>
          <w:color w:val="000000"/>
          <w:sz w:val="28"/>
          <w:lang w:val="ru-RU"/>
        </w:rPr>
        <w:t>Правдолюбие как энергичное и деятельное стремление к Правде истинной. «Правда – свет разума». «Дело знай, а правду помни». Правдолюбие б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ез любви делает человека критиканом. Приспособленцы как люди, маскирующие свои истинные взгляды и меняющие свои взгляды, привычки в зависимости от обстоятельств. </w:t>
      </w:r>
    </w:p>
    <w:p w:rsidR="00626345" w:rsidRPr="009C2D7E" w:rsidRDefault="003A57DF">
      <w:pPr>
        <w:spacing w:after="0"/>
        <w:ind w:left="12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Дела на пути к Истине: деятели и дельцы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Утешители и жестокосердные. 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Чем утешаются люди мира </w:t>
      </w:r>
      <w:r w:rsidRPr="009C2D7E">
        <w:rPr>
          <w:rFonts w:ascii="Times New Roman" w:hAnsi="Times New Roman"/>
          <w:color w:val="000000"/>
          <w:sz w:val="28"/>
          <w:lang w:val="ru-RU"/>
        </w:rPr>
        <w:t>сего? Утешители – настоящие друзья, которые могут успокоить и порадовать своими искренними чувствами. Природа, как врачеватель и утешитель наших душ. Одно из утешений – это утешать тех, которые находятся ещё в более бедственном положении, чем мы сами. Ложн</w:t>
      </w:r>
      <w:r w:rsidRPr="009C2D7E">
        <w:rPr>
          <w:rFonts w:ascii="Times New Roman" w:hAnsi="Times New Roman"/>
          <w:color w:val="000000"/>
          <w:sz w:val="28"/>
          <w:lang w:val="ru-RU"/>
        </w:rPr>
        <w:t>ые утешения – развлечения, спиртные напитки, курение, азартные игры и т.д., ибо они не дают душе прочного, длительного успокоения. Жестокосердие – это свойство сердца жестокого, жесткого, каменного. Жестокосердие по отношению к ближним, по отношению к свое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й семье – лишь продолжение и итог жестокосердия по отношению к Богу.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Благодетели и угнетатели. </w:t>
      </w:r>
      <w:r w:rsidRPr="009C2D7E">
        <w:rPr>
          <w:rFonts w:ascii="Times New Roman" w:hAnsi="Times New Roman"/>
          <w:color w:val="000000"/>
          <w:sz w:val="28"/>
          <w:lang w:val="ru-RU"/>
        </w:rPr>
        <w:t>Милосердие как</w:t>
      </w: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C2D7E">
        <w:rPr>
          <w:rFonts w:ascii="Times New Roman" w:hAnsi="Times New Roman"/>
          <w:color w:val="000000"/>
          <w:sz w:val="28"/>
          <w:lang w:val="ru-RU"/>
        </w:rPr>
        <w:t>материальная помощь, прощение обид, посещение больных, утешение скорбящих, добрый совет, ласковое слово, молитва за ближнего и др. Быть благодете</w:t>
      </w:r>
      <w:r w:rsidRPr="009C2D7E">
        <w:rPr>
          <w:rFonts w:ascii="Times New Roman" w:hAnsi="Times New Roman"/>
          <w:color w:val="000000"/>
          <w:sz w:val="28"/>
          <w:lang w:val="ru-RU"/>
        </w:rPr>
        <w:t>лем – значит совершать вереницу малозаметных и «ничтожных» дел. Умение не пренебрегать «малыми» добрыми делами. Истина в том, что великие планы остаются обычно не осуществлёнными, малые же добрые дела свои количеством к концу жизни собираются в значительны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й духовный капитал. </w:t>
      </w:r>
      <w:r w:rsidRPr="009C2D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Угнетение словом, делом и образом. Угнетать – теснить, обижать, «сживать» со свету, не давать просвету».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Миротворцы и сеятели вражды. </w:t>
      </w:r>
      <w:r w:rsidRPr="009C2D7E">
        <w:rPr>
          <w:rFonts w:ascii="Times New Roman" w:hAnsi="Times New Roman"/>
          <w:color w:val="000000"/>
          <w:sz w:val="28"/>
          <w:lang w:val="ru-RU"/>
        </w:rPr>
        <w:t>Множественность понятия «мир».</w:t>
      </w: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C2D7E">
        <w:rPr>
          <w:rFonts w:ascii="Times New Roman" w:hAnsi="Times New Roman"/>
          <w:color w:val="000000"/>
          <w:sz w:val="28"/>
          <w:lang w:val="ru-RU"/>
        </w:rPr>
        <w:t>Духовный смысл миротворчества. Масштабы миротворчества – семья, ближни</w:t>
      </w:r>
      <w:r w:rsidRPr="009C2D7E">
        <w:rPr>
          <w:rFonts w:ascii="Times New Roman" w:hAnsi="Times New Roman"/>
          <w:color w:val="000000"/>
          <w:sz w:val="28"/>
          <w:lang w:val="ru-RU"/>
        </w:rPr>
        <w:t>е, малая Родина, Отечество. Уровни миротворчества – дух, душа, тело. Мир как Истина. Недоброжелательство и зложелательство.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Труженики и живущие за счет других. </w:t>
      </w:r>
      <w:r w:rsidRPr="009C2D7E">
        <w:rPr>
          <w:rFonts w:ascii="Times New Roman" w:hAnsi="Times New Roman"/>
          <w:color w:val="000000"/>
          <w:sz w:val="28"/>
          <w:lang w:val="ru-RU"/>
        </w:rPr>
        <w:t>Труд как естественное состояние человека. Труд как подвиг. Труд на общую пользу., труд по обету,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труд во имя ближнего. «Без труда нет добра» «Скупой богач беднее нищего».</w:t>
      </w:r>
    </w:p>
    <w:p w:rsidR="00626345" w:rsidRPr="009C2D7E" w:rsidRDefault="003A57DF">
      <w:pPr>
        <w:spacing w:after="0"/>
        <w:ind w:left="12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Испытания на пути к Истине: подвижники и самодовольные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Чистые сердцем и окаменевшие. 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Деятельная любовь как очищение сердца от самолюбия и приближение человека к Истине. Люди, </w:t>
      </w:r>
      <w:r w:rsidRPr="009C2D7E">
        <w:rPr>
          <w:rFonts w:ascii="Times New Roman" w:hAnsi="Times New Roman"/>
          <w:color w:val="000000"/>
          <w:sz w:val="28"/>
          <w:lang w:val="ru-RU"/>
        </w:rPr>
        <w:t>достигшие такого состояния духовной чистоты, - преподобный Серафим Саровский, Иоанн Кронштадский, Оптинские старцы и многие другие святые Православной Церкви. Способность сердца видеть Истину духовными глазами. Не поступать по отношению к другим так, как т</w:t>
      </w:r>
      <w:r w:rsidRPr="009C2D7E">
        <w:rPr>
          <w:rFonts w:ascii="Times New Roman" w:hAnsi="Times New Roman"/>
          <w:color w:val="000000"/>
          <w:sz w:val="28"/>
          <w:lang w:val="ru-RU"/>
        </w:rPr>
        <w:t>ы не хотел бы, чтобы они поступали по отношению к тебе. Золотое правило- что себе желаешь от людей, то делай и людям. Окаменение сердца.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>Беспокойные и равнодушные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. Беспокойство как неугомонность, подвижность, живость, готовность прийти на помощь ближнему. </w:t>
      </w:r>
      <w:r w:rsidRPr="009C2D7E">
        <w:rPr>
          <w:rFonts w:ascii="Times New Roman" w:hAnsi="Times New Roman"/>
          <w:color w:val="000000"/>
          <w:sz w:val="28"/>
          <w:lang w:val="ru-RU"/>
        </w:rPr>
        <w:t>Деятельная любовь. Равнодушие сродни чувству сытости. Равнодушный – сытый и удовлетворённый, самоуспокоенный. Равнодушие – это чувство покоя, чувство душевного равновесия. Равнодушный хочет сохранить это состояние души и поэтому старается не замечать трудн</w:t>
      </w:r>
      <w:r w:rsidRPr="009C2D7E">
        <w:rPr>
          <w:rFonts w:ascii="Times New Roman" w:hAnsi="Times New Roman"/>
          <w:color w:val="000000"/>
          <w:sz w:val="28"/>
          <w:lang w:val="ru-RU"/>
        </w:rPr>
        <w:t>остей и проблем, несчастий и тревог. Равнодушие порождает наплевательство. Равнодушие порождает мечты и намерения, полностью оторванные от реальности. Равнодушие порождает самодовольство.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>Гонимые за правду и малодушные</w:t>
      </w:r>
      <w:r w:rsidRPr="009C2D7E">
        <w:rPr>
          <w:rFonts w:ascii="Times New Roman" w:hAnsi="Times New Roman"/>
          <w:color w:val="000000"/>
          <w:sz w:val="28"/>
          <w:lang w:val="ru-RU"/>
        </w:rPr>
        <w:t>. Требовать своих прав, справедливости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– это дело правды, жертвовать ими – это дело любви. Ненависть к праведникам и желание отомстить им за свои укоры совести – спутники истории. Малодушие – слабость духа, инфантильность и трусость. Отсутствие решительности, мужества, отчаяние и упадок духа. 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Малодушие – следствие действия в человеке таких страстей, как печаль и уныние. </w:t>
      </w:r>
    </w:p>
    <w:p w:rsidR="00626345" w:rsidRPr="009C2D7E" w:rsidRDefault="003A57DF">
      <w:pPr>
        <w:spacing w:after="0"/>
        <w:ind w:left="120"/>
        <w:jc w:val="center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>Обобщающее занятие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Вера и рассудок. Мировоззрение – то, что делает человека человеком. Мир, радость, долготерпение, вера, любовь – идеалы Истины.</w:t>
      </w:r>
    </w:p>
    <w:p w:rsidR="00626345" w:rsidRPr="009C2D7E" w:rsidRDefault="00626345">
      <w:pPr>
        <w:spacing w:after="0"/>
        <w:ind w:left="120"/>
        <w:rPr>
          <w:lang w:val="ru-RU"/>
        </w:rPr>
      </w:pPr>
    </w:p>
    <w:p w:rsidR="00626345" w:rsidRPr="009C2D7E" w:rsidRDefault="00626345">
      <w:pPr>
        <w:spacing w:after="0"/>
        <w:ind w:left="120"/>
        <w:rPr>
          <w:lang w:val="ru-RU"/>
        </w:rPr>
      </w:pPr>
    </w:p>
    <w:p w:rsidR="00626345" w:rsidRPr="009C2D7E" w:rsidRDefault="00626345">
      <w:pPr>
        <w:spacing w:after="0"/>
        <w:ind w:left="120"/>
        <w:rPr>
          <w:lang w:val="ru-RU"/>
        </w:rPr>
      </w:pPr>
    </w:p>
    <w:p w:rsidR="00626345" w:rsidRPr="009C2D7E" w:rsidRDefault="00626345">
      <w:pPr>
        <w:rPr>
          <w:lang w:val="ru-RU"/>
        </w:rPr>
        <w:sectPr w:rsidR="00626345" w:rsidRPr="009C2D7E">
          <w:pgSz w:w="11906" w:h="16383"/>
          <w:pgMar w:top="1134" w:right="850" w:bottom="1134" w:left="1701" w:header="720" w:footer="720" w:gutter="0"/>
          <w:cols w:space="720"/>
        </w:sectPr>
      </w:pPr>
    </w:p>
    <w:p w:rsidR="00626345" w:rsidRPr="009C2D7E" w:rsidRDefault="003A57DF">
      <w:pPr>
        <w:spacing w:after="0"/>
        <w:ind w:left="120"/>
        <w:rPr>
          <w:lang w:val="ru-RU"/>
        </w:rPr>
      </w:pPr>
      <w:bookmarkStart w:id="10" w:name="block-66537532"/>
      <w:bookmarkEnd w:id="9"/>
      <w:r w:rsidRPr="009C2D7E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9C2D7E">
        <w:rPr>
          <w:rFonts w:ascii="Times New Roman" w:hAnsi="Times New Roman"/>
          <w:b/>
          <w:color w:val="333333"/>
          <w:sz w:val="28"/>
          <w:lang w:val="ru-RU"/>
        </w:rPr>
        <w:t>ОБРАЗОВАТЕЛЬНЫЕ РЕЗУЛЬТАТЫ</w:t>
      </w:r>
    </w:p>
    <w:p w:rsidR="00626345" w:rsidRPr="009C2D7E" w:rsidRDefault="00626345">
      <w:pPr>
        <w:spacing w:after="0"/>
        <w:ind w:left="120"/>
        <w:rPr>
          <w:lang w:val="ru-RU"/>
        </w:rPr>
      </w:pP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 xml:space="preserve">Занятия в рамках Программы направлены на обеспечение достижений обучающимися следующих личностных, метапредметных и предметных образовательных результатов. </w:t>
      </w:r>
    </w:p>
    <w:p w:rsidR="00626345" w:rsidRPr="009C2D7E" w:rsidRDefault="00626345">
      <w:pPr>
        <w:spacing w:after="0"/>
        <w:ind w:left="120"/>
        <w:rPr>
          <w:lang w:val="ru-RU"/>
        </w:rPr>
      </w:pPr>
    </w:p>
    <w:p w:rsidR="00626345" w:rsidRPr="009C2D7E" w:rsidRDefault="003A57DF">
      <w:pPr>
        <w:spacing w:after="0"/>
        <w:ind w:left="120"/>
        <w:rPr>
          <w:lang w:val="ru-RU"/>
        </w:rPr>
      </w:pPr>
      <w:r w:rsidRPr="009C2D7E">
        <w:rPr>
          <w:rFonts w:ascii="Times New Roman" w:hAnsi="Times New Roman"/>
          <w:color w:val="333333"/>
          <w:sz w:val="28"/>
          <w:lang w:val="ru-RU"/>
        </w:rPr>
        <w:t>ЛИЧНОСТНЫЕ РЕЗУЛЬТАТЫ</w:t>
      </w:r>
    </w:p>
    <w:p w:rsidR="00626345" w:rsidRPr="009C2D7E" w:rsidRDefault="00626345">
      <w:pPr>
        <w:spacing w:after="0"/>
        <w:ind w:left="120"/>
        <w:rPr>
          <w:lang w:val="ru-RU"/>
        </w:rPr>
      </w:pP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i/>
          <w:color w:val="000000"/>
          <w:sz w:val="28"/>
          <w:lang w:val="ru-RU"/>
        </w:rPr>
        <w:t xml:space="preserve">В сфере гражданского воспитания: </w:t>
      </w:r>
      <w:r w:rsidRPr="009C2D7E">
        <w:rPr>
          <w:rFonts w:ascii="Times New Roman" w:hAnsi="Times New Roman"/>
          <w:color w:val="000000"/>
          <w:sz w:val="28"/>
          <w:lang w:val="ru-RU"/>
        </w:rPr>
        <w:t>уважение прав,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</w:t>
      </w:r>
      <w:r w:rsidRPr="009C2D7E">
        <w:rPr>
          <w:rFonts w:ascii="Times New Roman" w:hAnsi="Times New Roman"/>
          <w:color w:val="000000"/>
          <w:sz w:val="28"/>
          <w:lang w:val="ru-RU"/>
        </w:rPr>
        <w:t>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арной деятельности (волонтерство, помощь людям, нуждающимся в ней). </w:t>
      </w:r>
    </w:p>
    <w:p w:rsidR="00626345" w:rsidRPr="009C2D7E" w:rsidRDefault="00626345">
      <w:pPr>
        <w:spacing w:after="0"/>
        <w:ind w:left="120"/>
        <w:rPr>
          <w:lang w:val="ru-RU"/>
        </w:rPr>
      </w:pP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i/>
          <w:color w:val="000000"/>
          <w:sz w:val="28"/>
          <w:lang w:val="ru-RU"/>
        </w:rPr>
        <w:t xml:space="preserve">В сфере патриотического воспитания: </w:t>
      </w:r>
      <w:r w:rsidRPr="009C2D7E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</w:t>
      </w:r>
      <w:r w:rsidRPr="009C2D7E">
        <w:rPr>
          <w:rFonts w:ascii="Times New Roman" w:hAnsi="Times New Roman"/>
          <w:color w:val="000000"/>
          <w:sz w:val="28"/>
          <w:lang w:val="ru-RU"/>
        </w:rPr>
        <w:t>, культуры Российской Федерации, своего края, народов России; ценностное отношение к достижениям своей Родины - России, к науке, искусству, спорту, технологиям, боевым подвигам и трудовым достижениям народа; уважение к символам России, государственным праз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дникам, историческому и природному наследию и памятникам, традициям разных народов, проживающих в родной стране. </w:t>
      </w:r>
    </w:p>
    <w:p w:rsidR="00626345" w:rsidRPr="009C2D7E" w:rsidRDefault="00626345">
      <w:pPr>
        <w:spacing w:after="0"/>
        <w:ind w:left="120"/>
        <w:rPr>
          <w:lang w:val="ru-RU"/>
        </w:rPr>
      </w:pP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i/>
          <w:color w:val="000000"/>
          <w:sz w:val="28"/>
          <w:lang w:val="ru-RU"/>
        </w:rPr>
        <w:t xml:space="preserve">В сфере духовно-нравственного воспитания: </w:t>
      </w:r>
      <w:r w:rsidRPr="009C2D7E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е поведение и поступки, поведение и поступки других людей с позиции нравственных и правовых норм с учетом осознания последствий поступков; свобода и ответственность личности в условиях индивидуального и общественного пространства. </w:t>
      </w:r>
    </w:p>
    <w:p w:rsidR="00626345" w:rsidRPr="009C2D7E" w:rsidRDefault="00626345">
      <w:pPr>
        <w:spacing w:after="0"/>
        <w:ind w:left="120"/>
        <w:rPr>
          <w:lang w:val="ru-RU"/>
        </w:rPr>
      </w:pP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i/>
          <w:color w:val="000000"/>
          <w:sz w:val="28"/>
          <w:lang w:val="ru-RU"/>
        </w:rPr>
        <w:t>В сфере эстетического в</w:t>
      </w:r>
      <w:r w:rsidRPr="009C2D7E">
        <w:rPr>
          <w:rFonts w:ascii="Times New Roman" w:hAnsi="Times New Roman"/>
          <w:i/>
          <w:color w:val="000000"/>
          <w:sz w:val="28"/>
          <w:lang w:val="ru-RU"/>
        </w:rPr>
        <w:t xml:space="preserve">оспитания: 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</w:t>
      </w:r>
      <w:r w:rsidRPr="009C2D7E">
        <w:rPr>
          <w:rFonts w:ascii="Times New Roman" w:hAnsi="Times New Roman"/>
          <w:color w:val="000000"/>
          <w:sz w:val="28"/>
          <w:lang w:val="ru-RU"/>
        </w:rPr>
        <w:lastRenderedPageBreak/>
        <w:t>культуры как средства коммуникации и самовыражения; понимание ценности от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ечественного и мирового искусства, роли этнических культурных традиций и народного творчества. </w:t>
      </w:r>
    </w:p>
    <w:p w:rsidR="00626345" w:rsidRPr="009C2D7E" w:rsidRDefault="00626345">
      <w:pPr>
        <w:spacing w:after="0"/>
        <w:ind w:left="120"/>
        <w:rPr>
          <w:lang w:val="ru-RU"/>
        </w:rPr>
      </w:pP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i/>
          <w:color w:val="000000"/>
          <w:sz w:val="28"/>
          <w:lang w:val="ru-RU"/>
        </w:rPr>
        <w:t xml:space="preserve">В сфере физического воспитания: </w:t>
      </w:r>
      <w:r w:rsidRPr="009C2D7E">
        <w:rPr>
          <w:rFonts w:ascii="Times New Roman" w:hAnsi="Times New Roman"/>
          <w:color w:val="000000"/>
          <w:sz w:val="28"/>
          <w:lang w:val="ru-RU"/>
        </w:rPr>
        <w:t>осознание ценности жизни; соблюдение правил безопасности, в том числе навыков безопасного поведения в интернет-среде; способнос</w:t>
      </w:r>
      <w:r w:rsidRPr="009C2D7E">
        <w:rPr>
          <w:rFonts w:ascii="Times New Roman" w:hAnsi="Times New Roman"/>
          <w:color w:val="000000"/>
          <w:sz w:val="28"/>
          <w:lang w:val="ru-RU"/>
        </w:rPr>
        <w:t>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себя и других, умение управлять собственным эмоциональным состоянием; сформированность навыка рефлексии, признание своего права на ошибку и такого же права другого человека. </w:t>
      </w:r>
    </w:p>
    <w:p w:rsidR="00626345" w:rsidRPr="009C2D7E" w:rsidRDefault="00626345">
      <w:pPr>
        <w:spacing w:after="0"/>
        <w:ind w:left="120"/>
        <w:rPr>
          <w:lang w:val="ru-RU"/>
        </w:rPr>
      </w:pP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i/>
          <w:color w:val="000000"/>
          <w:sz w:val="28"/>
          <w:lang w:val="ru-RU"/>
        </w:rPr>
        <w:t xml:space="preserve">В сфере трудового воспитания: </w:t>
      </w:r>
      <w:r w:rsidRPr="009C2D7E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ких задач; осознание важности обучения на протяжении всей жизни; уважение к труду и результатам трудовой деятельности. </w:t>
      </w:r>
    </w:p>
    <w:p w:rsidR="00626345" w:rsidRPr="009C2D7E" w:rsidRDefault="00626345">
      <w:pPr>
        <w:spacing w:after="0"/>
        <w:ind w:left="120"/>
        <w:rPr>
          <w:lang w:val="ru-RU"/>
        </w:rPr>
      </w:pP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i/>
          <w:color w:val="000000"/>
          <w:sz w:val="28"/>
          <w:lang w:val="ru-RU"/>
        </w:rPr>
        <w:t xml:space="preserve">В сфере экологического воспитания: </w:t>
      </w:r>
      <w:r w:rsidRPr="009C2D7E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</w:t>
      </w:r>
      <w:r w:rsidRPr="009C2D7E">
        <w:rPr>
          <w:rFonts w:ascii="Times New Roman" w:hAnsi="Times New Roman"/>
          <w:color w:val="000000"/>
          <w:sz w:val="28"/>
          <w:lang w:val="ru-RU"/>
        </w:rPr>
        <w:t>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рактической деятельности экологической направленности. </w:t>
      </w:r>
    </w:p>
    <w:p w:rsidR="00626345" w:rsidRPr="009C2D7E" w:rsidRDefault="00626345">
      <w:pPr>
        <w:spacing w:after="0"/>
        <w:ind w:left="120"/>
        <w:rPr>
          <w:lang w:val="ru-RU"/>
        </w:rPr>
      </w:pP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i/>
          <w:color w:val="000000"/>
          <w:sz w:val="28"/>
          <w:lang w:val="ru-RU"/>
        </w:rPr>
        <w:t xml:space="preserve">В сфере ценности научного познания: </w:t>
      </w:r>
      <w:r w:rsidRPr="009C2D7E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</w:t>
      </w:r>
      <w:r w:rsidRPr="009C2D7E">
        <w:rPr>
          <w:rFonts w:ascii="Times New Roman" w:hAnsi="Times New Roman"/>
          <w:color w:val="000000"/>
          <w:sz w:val="28"/>
          <w:lang w:val="ru-RU"/>
        </w:rPr>
        <w:t>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ижения индивидуального и коллективного благополучия. </w:t>
      </w:r>
    </w:p>
    <w:p w:rsidR="00626345" w:rsidRPr="009C2D7E" w:rsidRDefault="00626345">
      <w:pPr>
        <w:spacing w:after="0"/>
        <w:ind w:left="120"/>
        <w:rPr>
          <w:lang w:val="ru-RU"/>
        </w:rPr>
      </w:pP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i/>
          <w:color w:val="000000"/>
          <w:sz w:val="28"/>
          <w:lang w:val="ru-RU"/>
        </w:rPr>
        <w:t xml:space="preserve">В сфере адаптации обучающегося к изменяющимся условиям социальной и природной среды: 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</w:t>
      </w:r>
      <w:r w:rsidRPr="009C2D7E">
        <w:rPr>
          <w:rFonts w:ascii="Times New Roman" w:hAnsi="Times New Roman"/>
          <w:color w:val="000000"/>
          <w:sz w:val="28"/>
          <w:lang w:val="ru-RU"/>
        </w:rPr>
        <w:lastRenderedPageBreak/>
        <w:t>основных социальных ролей, соответствующих ведущей деятельности возраста, н</w:t>
      </w:r>
      <w:r w:rsidRPr="009C2D7E">
        <w:rPr>
          <w:rFonts w:ascii="Times New Roman" w:hAnsi="Times New Roman"/>
          <w:color w:val="000000"/>
          <w:sz w:val="28"/>
          <w:lang w:val="ru-RU"/>
        </w:rPr>
        <w:t>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</w:t>
      </w:r>
      <w:r w:rsidRPr="009C2D7E">
        <w:rPr>
          <w:rFonts w:ascii="Times New Roman" w:hAnsi="Times New Roman"/>
          <w:color w:val="000000"/>
          <w:sz w:val="28"/>
          <w:lang w:val="ru-RU"/>
        </w:rPr>
        <w:t>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ьных последствий. </w:t>
      </w:r>
    </w:p>
    <w:p w:rsidR="00626345" w:rsidRPr="009C2D7E" w:rsidRDefault="00626345">
      <w:pPr>
        <w:spacing w:after="0"/>
        <w:ind w:left="120"/>
        <w:rPr>
          <w:lang w:val="ru-RU"/>
        </w:rPr>
      </w:pPr>
    </w:p>
    <w:p w:rsidR="00626345" w:rsidRPr="009C2D7E" w:rsidRDefault="003A57DF">
      <w:pPr>
        <w:spacing w:after="0"/>
        <w:ind w:left="120"/>
        <w:rPr>
          <w:lang w:val="ru-RU"/>
        </w:rPr>
      </w:pPr>
      <w:r w:rsidRPr="009C2D7E">
        <w:rPr>
          <w:rFonts w:ascii="Times New Roman" w:hAnsi="Times New Roman"/>
          <w:color w:val="333333"/>
          <w:sz w:val="28"/>
          <w:lang w:val="ru-RU"/>
        </w:rPr>
        <w:t>МЕТАПРЕДМЕТНЫЕ РЕЗУЛЬТАТЫ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i/>
          <w:color w:val="000000"/>
          <w:sz w:val="28"/>
          <w:lang w:val="ru-RU"/>
        </w:rPr>
        <w:t>В сфере овладения универсальными учебными познавательными действиями</w:t>
      </w:r>
      <w:r w:rsidRPr="009C2D7E">
        <w:rPr>
          <w:rFonts w:ascii="Times New Roman" w:hAnsi="Times New Roman"/>
          <w:color w:val="000000"/>
          <w:sz w:val="28"/>
          <w:lang w:val="ru-RU"/>
        </w:rPr>
        <w:t>: использовать вопросы как исследовательский инструмент познания; применять различные методы, инструменты и запросы при поиске и отборе информ</w:t>
      </w:r>
      <w:r w:rsidRPr="009C2D7E">
        <w:rPr>
          <w:rFonts w:ascii="Times New Roman" w:hAnsi="Times New Roman"/>
          <w:color w:val="000000"/>
          <w:sz w:val="28"/>
          <w:lang w:val="ru-RU"/>
        </w:rPr>
        <w:t>ации или данных из источников с учетом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</w:t>
      </w:r>
      <w:r w:rsidRPr="009C2D7E">
        <w:rPr>
          <w:rFonts w:ascii="Times New Roman" w:hAnsi="Times New Roman"/>
          <w:color w:val="000000"/>
          <w:sz w:val="28"/>
          <w:lang w:val="ru-RU"/>
        </w:rPr>
        <w:t>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надежность информации по критериям, предложенным педагогическим работником или сформулированным самостоятел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ьно; эффективно систематизировать информацию.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i/>
          <w:color w:val="000000"/>
          <w:sz w:val="28"/>
          <w:lang w:val="ru-RU"/>
        </w:rPr>
        <w:t xml:space="preserve">В сфере овладения универсальными учебными коммуникативными действиями: 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</w:t>
      </w:r>
      <w:r w:rsidRPr="009C2D7E">
        <w:rPr>
          <w:rFonts w:ascii="Times New Roman" w:hAnsi="Times New Roman"/>
          <w:color w:val="000000"/>
          <w:sz w:val="28"/>
          <w:lang w:val="ru-RU"/>
        </w:rPr>
        <w:t>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ретной проблемы, </w:t>
      </w:r>
      <w:r w:rsidRPr="009C2D7E">
        <w:rPr>
          <w:rFonts w:ascii="Times New Roman" w:hAnsi="Times New Roman"/>
          <w:color w:val="000000"/>
          <w:sz w:val="28"/>
          <w:lang w:val="ru-RU"/>
        </w:rPr>
        <w:lastRenderedPageBreak/>
        <w:t>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ее достижению: распределять роли, договариваться, обсуждать процес</w:t>
      </w:r>
      <w:r w:rsidRPr="009C2D7E">
        <w:rPr>
          <w:rFonts w:ascii="Times New Roman" w:hAnsi="Times New Roman"/>
          <w:color w:val="000000"/>
          <w:sz w:val="28"/>
          <w:lang w:val="ru-RU"/>
        </w:rPr>
        <w:t>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учетом предпочтений и возможностей всех участнико</w:t>
      </w:r>
      <w:r w:rsidRPr="009C2D7E">
        <w:rPr>
          <w:rFonts w:ascii="Times New Roman" w:hAnsi="Times New Roman"/>
          <w:color w:val="000000"/>
          <w:sz w:val="28"/>
          <w:lang w:val="ru-RU"/>
        </w:rPr>
        <w:t>в взаимодействия), распределять задачи между членами команды, участвовать в групповых формах работы (обсуждения, обмен мнениями, "мозговые штурмы" и иные); выполнять свою часть работы, достигать качественного результата по своему направлению и координирова</w:t>
      </w:r>
      <w:r w:rsidRPr="009C2D7E">
        <w:rPr>
          <w:rFonts w:ascii="Times New Roman" w:hAnsi="Times New Roman"/>
          <w:color w:val="000000"/>
          <w:sz w:val="28"/>
          <w:lang w:val="ru-RU"/>
        </w:rPr>
        <w:t>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ьтатов, разделять сферу ответственности. </w:t>
      </w:r>
    </w:p>
    <w:p w:rsidR="00626345" w:rsidRPr="009C2D7E" w:rsidRDefault="003A57DF">
      <w:pPr>
        <w:spacing w:after="0"/>
        <w:ind w:left="120"/>
        <w:rPr>
          <w:lang w:val="ru-RU"/>
        </w:rPr>
      </w:pPr>
      <w:r w:rsidRPr="009C2D7E">
        <w:rPr>
          <w:rFonts w:ascii="Times New Roman" w:hAnsi="Times New Roman"/>
          <w:i/>
          <w:color w:val="000000"/>
          <w:sz w:val="28"/>
          <w:lang w:val="ru-RU"/>
        </w:rPr>
        <w:t xml:space="preserve">В сфере овладения универсальными учебными регулятивными действиями: 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делать выбор и брать </w:t>
      </w:r>
      <w:r w:rsidRPr="009C2D7E">
        <w:rPr>
          <w:rFonts w:ascii="Times New Roman" w:hAnsi="Times New Roman"/>
          <w:color w:val="000000"/>
          <w:sz w:val="28"/>
          <w:lang w:val="ru-RU"/>
        </w:rPr>
        <w:t>ответственность за решение; владеть способами самоконтроля, самомотивации и рефлексии; 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 оценивать со</w:t>
      </w:r>
      <w:r w:rsidRPr="009C2D7E">
        <w:rPr>
          <w:rFonts w:ascii="Times New Roman" w:hAnsi="Times New Roman"/>
          <w:color w:val="000000"/>
          <w:sz w:val="28"/>
          <w:lang w:val="ru-RU"/>
        </w:rPr>
        <w:t>ответствие результата цели и условиям; выявлять и анализировать причины эмоций; ставить себя на место другого человека, понимать мотивы и намерения другого; регулировать способ выражения эмоций; осознанно относиться к другому человеку, его мнению; признава</w:t>
      </w:r>
      <w:r w:rsidRPr="009C2D7E">
        <w:rPr>
          <w:rFonts w:ascii="Times New Roman" w:hAnsi="Times New Roman"/>
          <w:color w:val="000000"/>
          <w:sz w:val="28"/>
          <w:lang w:val="ru-RU"/>
        </w:rPr>
        <w:t>ть свое право на ошибку и такое же право другого; принимать себя и других, не осуждая; открытость себе и другим; осознавать невозможность контролировать все вокруг</w:t>
      </w:r>
    </w:p>
    <w:p w:rsidR="00626345" w:rsidRPr="009C2D7E" w:rsidRDefault="003A57DF">
      <w:pPr>
        <w:spacing w:after="0"/>
        <w:ind w:left="120"/>
        <w:rPr>
          <w:lang w:val="ru-RU"/>
        </w:rPr>
      </w:pPr>
      <w:r w:rsidRPr="009C2D7E">
        <w:rPr>
          <w:rFonts w:ascii="Times New Roman" w:hAnsi="Times New Roman"/>
          <w:color w:val="333333"/>
          <w:sz w:val="28"/>
          <w:lang w:val="ru-RU"/>
        </w:rPr>
        <w:t>ПРЕДМЕТНЫЕ РЕЗУЛЬТАТЫ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5 класс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владение социокультурными категориями: лад и согласие, артель</w:t>
      </w:r>
      <w:r w:rsidRPr="009C2D7E">
        <w:rPr>
          <w:rFonts w:ascii="Times New Roman" w:hAnsi="Times New Roman"/>
          <w:color w:val="000000"/>
          <w:sz w:val="28"/>
          <w:lang w:val="ru-RU"/>
        </w:rPr>
        <w:t xml:space="preserve">ный труд; мера и гармония, преображение, любовь и соборность; державность, опора на опыт прошлого;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осознание значения выдающихся памятников как явлений отечественной материальной, художественной и духовной культуры;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умение составлять описание памятника (и</w:t>
      </w:r>
      <w:r w:rsidRPr="009C2D7E">
        <w:rPr>
          <w:rFonts w:ascii="Times New Roman" w:hAnsi="Times New Roman"/>
          <w:color w:val="000000"/>
          <w:sz w:val="28"/>
          <w:lang w:val="ru-RU"/>
        </w:rPr>
        <w:t>деала) по алгоритму;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lastRenderedPageBreak/>
        <w:t>6 класс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осознание «кода» пространства (края и земли, рубежи и пределы, образы территорий, памятные и приметные места и т.п.) и «ритмов» времени (календарные системы, годичный и жизненный циклы, духовное и метафорическое прочтение време</w:t>
      </w:r>
      <w:r w:rsidRPr="009C2D7E">
        <w:rPr>
          <w:rFonts w:ascii="Times New Roman" w:hAnsi="Times New Roman"/>
          <w:color w:val="000000"/>
          <w:sz w:val="28"/>
          <w:lang w:val="ru-RU"/>
        </w:rPr>
        <w:t>ни) как важнейших цивилизационных ценностей;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понимание диалектики священного и мирского, религиозного и светского;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умение описывать образы Отечества, малой родины и времени;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умение объяснять роль памятных и приметных мест в истории российской цивилизации;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 7 класс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осознание истоков мастерства и предназначения Дела (земледелие, ремесло, ратное дело, священство), а также смысла Подвига в его традиционном прочтении;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понимание диалектики священного и мирского, религиозного и светского;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 xml:space="preserve">умение объяснять высокий смысл каждого из видов полезной деятельности, открывающей в человеке дар СО-ТВОРЧЕСТВА, в становлении человеческой цивилизации;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осознание проявлений творческой деятельности человека и ее плодов;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 xml:space="preserve">понимание диалектики </w:t>
      </w:r>
      <w:r w:rsidRPr="009C2D7E">
        <w:rPr>
          <w:rFonts w:ascii="Times New Roman" w:hAnsi="Times New Roman"/>
          <w:color w:val="000000"/>
          <w:sz w:val="28"/>
          <w:lang w:val="ru-RU"/>
        </w:rPr>
        <w:t>священного и мирского, религиозного и светского;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умение объяснять язык знака – символа – образа в отечественной культуре</w:t>
      </w:r>
    </w:p>
    <w:p w:rsidR="00626345" w:rsidRPr="009C2D7E" w:rsidRDefault="003A57DF">
      <w:pPr>
        <w:spacing w:after="0"/>
        <w:ind w:left="12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и искусстве;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b/>
          <w:color w:val="000000"/>
          <w:sz w:val="28"/>
          <w:lang w:val="ru-RU"/>
        </w:rPr>
        <w:t xml:space="preserve">9 класс 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осознание различных ПУТЕЙ к ИСТИНЕ;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понимание диалектики священного и мирского, религиозного и светского;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пониман</w:t>
      </w:r>
      <w:r w:rsidRPr="009C2D7E">
        <w:rPr>
          <w:rFonts w:ascii="Times New Roman" w:hAnsi="Times New Roman"/>
          <w:color w:val="000000"/>
          <w:sz w:val="28"/>
          <w:lang w:val="ru-RU"/>
        </w:rPr>
        <w:t>ие и объяснение нравственных ориентиров, основанных на Евангельских истинах;</w:t>
      </w:r>
    </w:p>
    <w:p w:rsidR="00626345" w:rsidRPr="009C2D7E" w:rsidRDefault="003A57DF">
      <w:pPr>
        <w:spacing w:after="0"/>
        <w:ind w:firstLine="600"/>
        <w:jc w:val="both"/>
        <w:rPr>
          <w:lang w:val="ru-RU"/>
        </w:rPr>
      </w:pPr>
      <w:r w:rsidRPr="009C2D7E">
        <w:rPr>
          <w:rFonts w:ascii="Times New Roman" w:hAnsi="Times New Roman"/>
          <w:color w:val="000000"/>
          <w:sz w:val="28"/>
          <w:lang w:val="ru-RU"/>
        </w:rPr>
        <w:t>умение объяснять основополагающие принципы, утвердившиеся в качестве норм российской культуры.</w:t>
      </w:r>
    </w:p>
    <w:p w:rsidR="00626345" w:rsidRPr="009C2D7E" w:rsidRDefault="00626345">
      <w:pPr>
        <w:spacing w:after="0"/>
        <w:ind w:left="120"/>
        <w:rPr>
          <w:lang w:val="ru-RU"/>
        </w:rPr>
      </w:pPr>
    </w:p>
    <w:p w:rsidR="00626345" w:rsidRPr="009C2D7E" w:rsidRDefault="00626345">
      <w:pPr>
        <w:rPr>
          <w:lang w:val="ru-RU"/>
        </w:rPr>
        <w:sectPr w:rsidR="00626345" w:rsidRPr="009C2D7E">
          <w:pgSz w:w="11906" w:h="16383"/>
          <w:pgMar w:top="1134" w:right="850" w:bottom="1134" w:left="1701" w:header="720" w:footer="720" w:gutter="0"/>
          <w:cols w:space="720"/>
        </w:sectPr>
      </w:pPr>
    </w:p>
    <w:p w:rsidR="00626345" w:rsidRDefault="003A57DF">
      <w:pPr>
        <w:spacing w:after="0"/>
        <w:ind w:left="120"/>
      </w:pPr>
      <w:bookmarkStart w:id="11" w:name="block-66537528"/>
      <w:bookmarkEnd w:id="10"/>
      <w:r w:rsidRPr="009C2D7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26345" w:rsidRDefault="003A57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2"/>
        <w:gridCol w:w="4620"/>
        <w:gridCol w:w="2047"/>
        <w:gridCol w:w="1609"/>
        <w:gridCol w:w="2509"/>
        <w:gridCol w:w="2323"/>
      </w:tblGrid>
      <w:tr w:rsidR="00626345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3593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граммы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Основное содержание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****</w:t>
            </w:r>
          </w:p>
        </w:tc>
      </w:tr>
      <w:tr w:rsidR="00626345" w:rsidRPr="009C2D7E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93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Вводное занятие.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26345" w:rsidRPr="009C2D7E" w:rsidRDefault="003A57DF">
            <w:pPr>
              <w:spacing w:after="0"/>
              <w:ind w:left="135"/>
              <w:rPr>
                <w:lang w:val="ru-RU"/>
              </w:rPr>
            </w:pPr>
            <w:r w:rsidRPr="009C2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участие в ресурсном круге, направленные на осознание чувства патриотизма, </w:t>
            </w:r>
            <w:r w:rsidRPr="009C2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гордости за историю и культуру своей страны; осознание того, что главные жизненные ценности русского народа в духовно-нравственной сфере, духовной значимости наших истоков для общества; мотивацию на изучение предмета; формирование умения ставить цель, </w:t>
            </w:r>
            <w:r w:rsidRPr="009C2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</w:t>
            </w:r>
            <w:r w:rsidRPr="009C2D7E">
              <w:rPr>
                <w:rFonts w:ascii="Times New Roman" w:hAnsi="Times New Roman"/>
                <w:color w:val="000000"/>
                <w:sz w:val="24"/>
                <w:lang w:val="ru-RU"/>
              </w:rPr>
              <w:t>ировать действия по её достижению, осуществлять контроль по результату и рефлексию; структурировать время; самостоятельное выделение и формулирование познавательной цели; построение логической цепочки рассуждений, анализ истинности рассуждений; смысловое ч</w:t>
            </w:r>
            <w:r w:rsidRPr="009C2D7E">
              <w:rPr>
                <w:rFonts w:ascii="Times New Roman" w:hAnsi="Times New Roman"/>
                <w:color w:val="000000"/>
                <w:sz w:val="24"/>
                <w:lang w:val="ru-RU"/>
              </w:rPr>
              <w:t>тение, умение работать в паре, ресурсном круге, устанавливать рабочие отношения, сотрудничать и способствовать достижению общего результата.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26345" w:rsidRPr="009C2D7E" w:rsidRDefault="003A57DF">
            <w:pPr>
              <w:spacing w:after="0"/>
              <w:ind w:left="135"/>
              <w:rPr>
                <w:lang w:val="ru-RU"/>
              </w:rPr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9C2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9C2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C2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C2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C2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6345" w:rsidRPr="003A57DF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3593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Соха и топор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работа в парах, ресурсном круге, направленные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 осознание того, что крестьянский труд создавал не только материальные богатства, но и добро в нравственном смысле; создание образа трудолюбивого предка,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прокладывающим своим примером дорогу нынешнему поколению, что добросовестный труд – нравственная гарантия благополучия человеческой жизни; на умение ставить учебную задачу на основе соотнесения того, что уже известно и того, что еще неизвестно, вносить нео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бходимые дополнения и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коррективы, осознавать усвоенные социокультурные категории; находить необходимую информацию в учебнике и справочной литературе; выделять существенную информацию из текстов разных видов о сохе и топоре как основных орудиях труда, их ус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тройстве, простоте и универсальности; знание понятий: опыт, мастерство, простота, мудрость, артель, община; подведение к ценностной категории, что основа мастерства пахаря и плотника – опора на опыт предыдущих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поколений, передающих из поколения в поколение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основы трудовой мудрости; на умение устанавливать рабочие отношения, уметь слушать и слышать друг друга, вступать в диалог, участвовать в коллективном обсуждении; сотрудничать с учащимися и учителем, способствовать достижению общего результата, приходить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к единому мнению.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6345" w:rsidRPr="003A57DF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3593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Крестьянские хоромы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Беседа, работа в парах, ресурсном круге, направленные на осознание главной идеи,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 в традиционном русском домоустройстве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проявляются ценности семьи, ответственности мужчины за семью, а женщины за порядок в доме, а также гармоничном соединении труда земного и труда души, согласия с Богом и передачи этого последующим поколениям; на ум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ение ставить цель, планировать действия, уметь приходить к единому мнению, структурировать время при выполнении заданий, рефлексировать; проявлять знания по основным понятиям: хоромы, мера, лад, согласие, освященный мир, разумное домоустроительство;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строит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ь логическое рассуждение, доказывающее, что крестьянские хоромы – сосредоточие духовно-нравственных ценностей; умение работать в паре – устанавливать рабочие отношения, сотрудничать и способствовать достижению общего результата, контроль, коррекция, оценка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действий при работе в паре.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6345" w:rsidRPr="003A57DF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3593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Соловки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работа в парах, ресурсном круге, направленные на осмысление высокого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духовного смысла земного труда монахов в гармонии с природой, преображением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земли и моря и духовного подвига: познание Бога, очищение сердца, силы молитвы за весь мир и преображение собственной души; умение управлять собственной деятельностью и деятельност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ью группы, умение структурировать время, организовывать дискуссию и придти к единому мнению; создавать целостное представление об иноческом мире, гармонии преображения человека, его души и окружающей земли, образа святости и неповторимого памятника культур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ы, примером чего являются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Соловки; усвоение основных духовно-нравственных и социокультурных категорий раздела; на умение работать в четверке, присоединяться к партнерам по общению, видеть, слышать, чувствовать, терпимость к иному, отличному от своего, мнен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ию.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6345" w:rsidRPr="003A57DF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3593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 Покрова на Нерли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работа в парах, ресурсном круге, направленные на духовное осмысление исторических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событий, духовного начала в понятии Покров, единства гармонии мира духовного, рукотворного и природного через образ храма Покрова на Нерли; умение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ставить цель, планировать действия по её достижению, осуществлять контроль по результату и рефлексию; структу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рировать время; структурирование знаний об истории и архитектуре храма Покрова на Нерли как исторического и духовного памятника, символа гармонии мира земного и мира Небесного. Осмысление и усвоение понятий: покров, гармония, мир природный, мир рукотворный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6345" w:rsidRPr="003A57DF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3593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Икона «Живоначальная Троица»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работа в парах, ресурсном круге, творческая работа, направленные на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глубокое ос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мысление, прочувствование образа Живоначальной Троицы; переосмысление понятия Любовь – Любовь Жертвенная; умение управлять собственной деятельностью и деятельностью группы, умение структурировать время, организовывать дискуссию и придти к единому мнению, о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ткрывать мир духовный через символы и краски иконы делая выводы об иконе как духовном мире, Библейском сюжете, приоткрывающая тайну нераздельности и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неслиянности Пресвятой Троицы, проявления наивысшей божественной гармонии и совершенства; умение работать в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четверке, присоединяться к партнерам по общению, видеть, слышать, чувствовать, терпимость к иному, отличному от своего, мнению.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6345" w:rsidRPr="003A57DF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3593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Московский Кремль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творческая работа, направленные на осознание духовных, социокультурных, государственных истоков страны; умение цель, планировать пути достижения целей, структурировать время, умение контролировать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 по достижению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результата, саморегуляция личности учащихся; своевременная коррекция и рефлексия; моделирование образа Московского Кремля как символа и центра Российского государства, щита военного и щита духовного, хранителя славной истории и достижений культуры России;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структурирование знаний основных ценностных понятий и категорий: щит военный, щит духовный, государственные регалии, резиденция главы государства; участие в диалоге,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дискуссии; устанавливать и сравнивать разные точки зрения, делать выбор и принимать общее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решение, представлять его, строить монологическое контекстное высказывание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6345" w:rsidRPr="003A57DF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3593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Летописи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творческая работа,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направленные на осмысление того, что современность – это итог прошлой истории, и от сегодняшних поступков людей будет зависеть будущее; умение ставить цель, планировать действия по её достижению, осуществлять контроль по результату и рефлексию;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структуриро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вать время; осуществлять поиск необходимой информации для доказательства значения летописей как исторического, литературного, духовного древнерусского памятника; умение работать в четверке, присоединяться к партнерам по общению, видеть, слышать, чувствоват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ь, терпимость к иному, отличному от своего, мнению.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6345" w:rsidRPr="003A57DF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3593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занятие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Ресурсный круг, творческая работа, ресурсный кр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уг, направленные на приобщение к глубинным (смысловым, нравственным, духовным) пластам выдающихся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памятников – явлений отечественной материальной, художественной и духовной культуры; осознание укорененности в российской этнической и социокультурной среде,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умения устанавливать целевые приоритеты, планировать действия, принимать решения в проблемной ситуации на основе договоренности, осуществлять контроль по результату и вносить коррективы в исполнение и выбор; структурировать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время, осуществлять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рефлексию, формулировать собственное мнение, аргументировать его, сравнивать разные точки зрения, использовать адекватные языковые средства для отображения своих чувств, мыслей, мотивов; учитывать разные мнения и стремиться к координации позиций в сотрудн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ичестве, задавать вопросы необходимые в сотрудничестве, оказывать взаимопомощь, уметь убеждать, уметь представлять результаты работы группы.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6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345" w:rsidRDefault="00626345"/>
        </w:tc>
      </w:tr>
      <w:tr w:rsidR="00626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345" w:rsidRDefault="00626345"/>
        </w:tc>
      </w:tr>
    </w:tbl>
    <w:p w:rsidR="00626345" w:rsidRDefault="00626345">
      <w:pPr>
        <w:sectPr w:rsidR="006263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6345" w:rsidRDefault="003A57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4576"/>
        <w:gridCol w:w="2089"/>
        <w:gridCol w:w="1609"/>
        <w:gridCol w:w="2506"/>
        <w:gridCol w:w="2323"/>
      </w:tblGrid>
      <w:tr w:rsidR="00626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Основное содержание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****</w:t>
            </w:r>
          </w:p>
        </w:tc>
      </w:tr>
      <w:tr w:rsidR="00626345" w:rsidRPr="003A57D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образ Отечества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Ресурсный круг, беседа, виртуальные экскурсии, направленные на осознание себя как гражданина России, чувства патриотизма, гордости за историю и культуру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своей страны; присоединение к духовным ценностям и идеалам русского народа; осмысление Святой Руси как тысячелетнего идеала земного устроения; формирование положительного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отношения и интереса к изучению истории своей страны, своего края; на осмысление прав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ославного образа столицы, значимости столицы как центра государственности; осмысление значимости образов: воина-заступника, великого молитвенника и великого мудреца как идеалов русского народа и обогащение личного духовно-нравственного опыта; осмысление ду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ховно-нравственного и хозяйственного опыта народов России; осознание чувства родства с социокультурной и этнокультурной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средой; освоение межнациональных ценностей, традиций, культуры; эмоционально положительное принятие своей этнической идентичности; форми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рование умения ставить цель, устанавливать целевые приоритеты, планировать действия, принимать решения в проблемной ситуации на основе договоренности, осуществлять контроль по результату и вносить коррективы в исполнение и выбор; структурировать время, осу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ществлять рефлексию; находить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необходимую информацию в учебнике и справочной литературе; выделять существенную информацию из текстов разных видов для описания образа Отечества как ширь просторов, места между Западом и Востоком; находить в тексте доказатель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ства образа Святой Руси как обобщенного идеала земного устроения; формулировать собственное мнение, аргументировать его, сравнивать разные точки зрения, использовать адекватные языковые средства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для отображения своих чувств, мыслей, мотивов; учитывать разн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ые мнения и стремиться к координации позиций в сотрудничестве, задавать вопросы необходимые в сотрудничестве, оказывать взаимопомощь, уметь убеждать, уметь представлять результаты работы группы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6345" w:rsidRPr="003A57D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Слово и образ малой Родины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творческая деятельность, групповая работа, направленные на осознание земного устроения городов, деревни, сельских поселений, обусловленного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православным миропониманием и русской духовной традицией; чувства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родства с социокультурной и этнокультурной средой; освоение межнациональных ценностей, традиций, культуры; на умение самостоятельно анализировать пути достижения цели, планировать действия,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правильность выполнения задания и вносить коррективы по ходу работы, умение контролировать время и управлять им, осуществлять рефлексию, поиска информации о памятных и приметных местах родного края; раскрытие их особенностей через аудиальное, виз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уальное,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кинестетическое восприятие; участие в диалоге, дискуссии; устанавливать и сравнивать разные точки зрения, делать выбор и принимать общее решение, представлять его, строить монологическое контекстное высказывание; уметь работать в группе – устанавл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6345" w:rsidRPr="003A57D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образ времени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ресурсный круг, направленные на осознание связи поколений и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укрепление механизмов цивилизационной преемственности; приобщение к непреходящим семейным ценностям, осмысление и принятие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нравственных законов семьи, желание следовать им в будущем; приобщение к социокультурному времени, способствующему более полному и целостному пониманию образа жизни русского народа, его культуры, этнокультурной самоидентификации; осознание роли седмичного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круга, духовного смысла дней недели в жизни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человека; умение самостоятельно анализировать пути достижения цели, планировать действия, оценивать правильность выполнения задания и вносить коррективы по ходу работы, умение контролировать время и управлять им,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осуществлять рефлексию, самостоятельный поиск информации о важнейших событиях в жизни человека, о календарях, важнейших православных праздниках, раскрытие их особенностей через аудиальное, визуальное, кинестетическое восприятие на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личного и семейно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го жизненного опыта; участие в диалоге, дискуссии; устанавливать и сравнивать разные точки зрения, делать выбор и принимать общее решение, представлять его, строить монологическое контекстное высказывание; уметь работать в группе.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6345" w:rsidRPr="003A57D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занятие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Беседа, ресурсный круг, направленные на укрепление социокультурного стержня личности, обогащение духовного опыта, умение ста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вить цель, планировать действия по её достижению, осуществлять контроль по результату;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структурировать время, осуществлять рефлексию, понимать и раскрывать социокультурный и духовный контекст пространства и времени российской цивилизации; умение слушать и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слышать, аргументировано представлять свое мнение, проявлять терпимость к иной точке зрения, строить продуктивное взаимодействие; формулировать собственное мнение, аргументировать его, сравнивать разные точки зрения, использовать адекватные языковые средст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для отображения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своих чувств, мыслей, позиции.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6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345" w:rsidRDefault="00626345"/>
        </w:tc>
      </w:tr>
      <w:tr w:rsidR="00626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345" w:rsidRDefault="00626345"/>
        </w:tc>
      </w:tr>
    </w:tbl>
    <w:p w:rsidR="00626345" w:rsidRDefault="00626345">
      <w:pPr>
        <w:sectPr w:rsidR="006263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6345" w:rsidRDefault="003A57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4611"/>
        <w:gridCol w:w="2041"/>
        <w:gridCol w:w="1609"/>
        <w:gridCol w:w="2544"/>
        <w:gridCol w:w="2323"/>
      </w:tblGrid>
      <w:tr w:rsidR="00626345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367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Основное содержание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****</w:t>
            </w:r>
          </w:p>
        </w:tc>
      </w:tr>
      <w:tr w:rsidR="00626345" w:rsidRPr="003A57DF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76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Введение: высокий смысл человеческой деятельности, предназначение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своего дела.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направленная на осознание себя как гражданина России, чувства патриотизма, гордости за историю и культуру своей страны; присоединение к духовным ценностям и идеалам русского народа; осмысление смысла человеческой дея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тельности, положительное отношение и интерес к изучению истории своей страны, труду человека; формирование умения ставить цель,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устанавливать целевые приоритеты, планировать действия, принимать решения в проблемной ситуации на основе договоренности, осущес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твлять контроль по результату и вносить коррективы в исполнение и выбор; формулировать собственное мнение, аргументировать его, сравнивать разные точки зрения, использовать адекватные языковые средства для отображения своих чувств, мыслей, мотивов; учитыва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ть разные мнения и стремиться к координации позиций в сотрудничестве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6345" w:rsidRPr="003A57DF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367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ресурсный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круг, направленные на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осмысление предназначения крестьянского сословия, традиционных признаков крестьянина, основных и дополнительных дел крестьянина и обогащение личного духовно-нравственного опыта; осмысление духовно-нравственного и хозяйственного опыта крестьянского сослови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России; формирование умения ставить цель, планировать действия по её достижению, осуществлять контроль по результату и рефлексию; структурировать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время; находить необходимую информацию в учебнике и справочной литературе; выделять существенную информацию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 текстов разных видов для описания крестьянского дела, духовных основ; объяснять понятия, социокультурные категории; структурирование знаний; осознанное построение речевого высказывания в устной форме; выбор наиболее эффективных способов решения задачи;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рефлексия способов и условий действия, контроль и оценка процесса и результатов деятельности;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умение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для отображения своей позиции; уметь строить контекстное монологическое высказывание.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6345" w:rsidRPr="003A57DF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367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Мастера – ремесленники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групповая работа, направленные на осмысление предназначения сословия ремесленников, традиционных признаков ремесленника, основных и дополнительных дел ремесленника и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обогащение личного духовно-нравственного опыта; осмысление духовно-нравственного и хозяйст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венного опыта сословия ремесленников России; формирование умения ставить цель, планировать действия по её достижению, осуществлять контроль по результату и рефлексию; структурировать время; находить необходимую информацию в учебнике и справочной литературе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выделять существенную информацию из текстов разных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видов для описания дела ремесленника, духовных основ его труда; объяснять понятия, социокультурные категории; структурирование знаний; умение работать в группе – устанавливать рабочие отношения, сотрудни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чать и способствовать достижению общего результата, использовать адекватные языковые средства для отображения своей позиции; уметь строить контекстное монологическое высказывание.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6345" w:rsidRPr="003A57DF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367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Купцы и предприниматели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групповая работа, направленные на осмысление предназначения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сословия купцов и предпринимателей, традиционных признаков предпринимателя и обогащение личного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духовно-нравственного опыта; осмысление духовно-нравственного опыта сословия купцов России и их роль в открытии новых земель, распространении информации, создании индустриального общества; умение ставить цель, планировать действия по её достижению, осущест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влять контроль по результату и рефлексию; структурировать время; находить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необходимую информацию в учебнике и справочной литературе об известных купцах и предпринимателях родного города, края, страны; выделять существенную информацию из текстов разных видо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в для описания дела купца и предпринимателя, духовных основ их труда; объяснять понятия, социокультурные категории; структурирование знаний; осознанное построение речевого высказывания в устной форме; выбор наиболее эффективных способов решения задачи; реф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лексия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способов и условий действия, контроль и оценка процесса и результатов деятельности; умение работать в группе. Групповая работа, направленная, на осознание высокого смысла труда, укрепление социокультурного стержня личности, обогащение духовного опыт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а; понимание социокультурного и духовного контекста сословий труда земного; умение ставить цель, планировать действия по её достижению, осуществлять контроль по результату; структурировать время, осуществлять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рефлексию; умение слушать и слышать, аргументир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овано представлять свое мнение, проявлять терпимость к иной точке зрения, строить продуктивное взаимодействие.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6345" w:rsidRPr="003A57DF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367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Воинство и </w:t>
            </w:r>
            <w:r>
              <w:rPr>
                <w:rFonts w:ascii="Times New Roman" w:hAnsi="Times New Roman"/>
                <w:color w:val="000000"/>
                <w:sz w:val="24"/>
              </w:rPr>
              <w:t>священство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Беседа, групповая работа, направленные на осмысление предназначения воинского сословия, традиционных признаках воинского сословия, атрибутах воинства и обогащение личного духовно-нравственного опыта; осмысление духовно-нравственного опыта в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оинского сословия России и их роль в защите Отчества, духовно-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нравственное представление о воинском мундире, погонах, воинских званиях, орденах и медалях; воинского сословия родного города, края, страны; умение выделять существенную информацию из текстов р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азных видов для описания дела воинов, духовных основ их труда; осмысление предназначения священства (духовная защита), осмысление духовно-нравственного опыта священства России и их роль в защите Отчества; умение находить необходимую информацию в учебнике и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справочной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литературе об известных представителях святых, священнослужителях родного города, края, страны; выделять существенную информацию из текстов разных видов для описания дела воина, духовных основ их труда; объяснять понятия, социокультурные катего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рии; умение ставить цель, планировать действия по её достижению, осуществлять контроль по результату и рефлексию; структурировать время; находить необходимую информацию в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учебнике и справочной литературе; осознанное построение речевого высказывания в устно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й форме; выбор наиболее эффективных способов решения задачи; рефлексия способов и условий действия, контроль и оценка процесса и результатов деятельности; уметь работать в группе.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6345" w:rsidRPr="003A57DF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367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занятие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Активное занятие, направленное на укрепление социокультурного стержня личности, обогащение духовного опыта, понимание социокультурного и духовного контекста служения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Отечеству, сословий труда земного и служения;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умение ставить цель, планировать действия по её достижению, осуществлять контроль по результату, структурировать время, осуществлять рефлексию, умение слушать и слышать, аргументировано представлять свое мнение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, проявлять терпимость к иной точке зрения, строить продуктивное взаимодействие.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6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</w:t>
            </w: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345" w:rsidRDefault="00626345"/>
        </w:tc>
      </w:tr>
      <w:tr w:rsidR="00626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3A57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345" w:rsidRDefault="00626345"/>
        </w:tc>
      </w:tr>
    </w:tbl>
    <w:p w:rsidR="00626345" w:rsidRDefault="00626345">
      <w:pPr>
        <w:sectPr w:rsidR="006263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6345" w:rsidRDefault="003A57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3"/>
        <w:gridCol w:w="4543"/>
        <w:gridCol w:w="2078"/>
        <w:gridCol w:w="1609"/>
        <w:gridCol w:w="2544"/>
        <w:gridCol w:w="2323"/>
      </w:tblGrid>
      <w:tr w:rsidR="00626345">
        <w:trPr>
          <w:trHeight w:val="144"/>
          <w:tblCellSpacing w:w="20" w:type="nil"/>
        </w:trPr>
        <w:tc>
          <w:tcPr>
            <w:tcW w:w="44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Основное содержание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****</w:t>
            </w:r>
          </w:p>
        </w:tc>
      </w:tr>
      <w:tr w:rsidR="00626345" w:rsidRPr="003A57DF">
        <w:trPr>
          <w:trHeight w:val="144"/>
          <w:tblCellSpacing w:w="20" w:type="nil"/>
        </w:trPr>
        <w:tc>
          <w:tcPr>
            <w:tcW w:w="44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О творце и человеке.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ресурсный круг, направленные на осознание себя как гражданина России, чувства патриотизма, гордости за историю и культуру своей страны; присоединение к духовным ценностям и идеалам русского народа; осмысление смысла человеческой деятельности,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положительное отношение и интерес к изучению истории своей страны, труду человека; формирование умения ставить цель,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устанавливать целевые приоритеты, планировать действия, принимать решения в проблемной ситуации на основе договоренности, осуществлять конт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роль по результату и вносить коррективы в исполнение и выбор; структурировать время, осуществлять рефлексию; формулировать собственное мнение, аргументировать его, сравнивать разные точки зрения, использовать адекватные языковые средства для отображения св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оих чувств, мыслей, мотивов.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6345" w:rsidRPr="003A57DF">
        <w:trPr>
          <w:trHeight w:val="144"/>
          <w:tblCellSpacing w:w="20" w:type="nil"/>
        </w:trPr>
        <w:tc>
          <w:tcPr>
            <w:tcW w:w="44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Творчество: дух и формы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ресурсный круг, участие в групповой работе,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направленные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на осмысление понятия творчества, спутниках творчества, языках и мотивах творчества, обогащение личного духовно-нравственного опыта; осмысление духовно-нравственного опыта; понимание языка духа – язык безмолвия как пути молитвенного подвига и созерцания; п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онимание языка разума как плода деятельности ученых во имя Отечества и человека, а подлинного творчества – как плода духа и разума; понимание языка звуков как способа передачи образа и воздействия на душу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человек, языка жестов как проводника мыслей, чувств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настроения; осмысление мотивов, побуждающих человека к творчеству, высокого мотива – творчества по велению сердца; мотива творчества – любви, любви к Отечеству; понимание традиций управленческого творчества; формирование умений ставить цель, планировать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по её достижению, осуществлять контроль по результату и рефлексию, структурировать время; находить необходимую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информацию в учебнике и справочной литературе, объяснять понятия, социокультурные категории; структурировать знания; умений осознанного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речевого высказывания в устной форме; выбора наиболее эффективных способов решения задачи; рефлексии способов и условий действия, контроль и оценка процесса и результатов деятельности; работать в группе – устанавливать рабочие отношения, сотрудн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ичать и способствовать достижению общего результата, использовать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адекватные языковые средства для отображения своей позиции; строить контекстное монологическое высказывание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6345" w:rsidRPr="003A57DF">
        <w:trPr>
          <w:trHeight w:val="144"/>
          <w:tblCellSpacing w:w="20" w:type="nil"/>
        </w:trPr>
        <w:tc>
          <w:tcPr>
            <w:tcW w:w="44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образа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ресурсный круг, участие в групповой работе, направленные на осмысление истоков образа и обогащение личного духовно-нравственного опыта; осмысление духовно-нравственного опыта;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умений ставить цель, планировать действия по её достижению, осуществлять контроль по результату и рефлексию; структурировать время; выявлять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цель, направления и особенности творчества иконописцев; формировать представление об образах Божествен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ного мира как средоточии вечных ценностей; характеризовать образы Божественного мира; выявлять цель, направления, особенности создания художественного образа мира природного в творчестве великих русских художников; раскрывать художественный образ через вну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тренний мир человека: мысли, чувства, переживания; «читать» мир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узорочья – образов народных промыслов как рассказа мастера, переданного композицией, формами, декором; находить необходимую информацию в учебнике и справочной литературе об известных художника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х, писателях, композиторах и т.п. родного города, края, страны; выделять существенную информацию из текстов разных видов для описания образов мира божественного, мира природы, мира человеческого; объяснять понятия, социокультурные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категории; структурирован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ие знаний; осознанное построение речевого высказывания в устной форме; выбор наиболее эффективных способов решения задачи; рефлексия способов и условий действия, контроль и оценка процесса и результатов деятельности; развитие образной памяти; умения работа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строить контекстное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монологическое высказывание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6345" w:rsidRPr="003A57DF">
        <w:trPr>
          <w:trHeight w:val="144"/>
          <w:tblCellSpacing w:w="20" w:type="nil"/>
        </w:trPr>
        <w:tc>
          <w:tcPr>
            <w:tcW w:w="44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творчества разума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Беседа, ресурсный круг, участие в групповой работе, дискуссии, направленные на осмысление сути творчестве разума – интелл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ектуальной деятельности человека, сути и путях научного творчества; умение объяснять ценность донаучных и вненаучных знаний, характеризовать признаки научных знаний, их отличие от ненаучных; истоки технического творчества и его направленности на благо чело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века; осмысление места науки в жизни человечества и духовно- нравственной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основы деятельности ученого; осмысление нравственной ответственности ученого перед человечеством; понимание и социокультурного и духовно-нравственного контекста творчества как важней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шей как уникальной деятельности человека; осмысление мотивов, языков, образов творчества в свете духовно- нравственных ценностей и приобщение к ним, обогащение нравственного и социального опыта; формирование умений ставить цель, планировать действия по её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достижению,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осуществлять контроль по результату и рефлексию; структурировать время; находить необходимую информацию в учебнике и справочной литературе об известных изобретателях, просветителях, священнослужителях родного города, края, страны; выделять суще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ственную информацию из текстов разных видов для описания дела, духовных основ труда; объяснять понятия, социокультурные категории; структурирование знаний; осознанного построения речевого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высказывания в устной форме; выбор наиболее эффективных способов реш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ения задачи; рефлексия способов и условий действия, контроль и оценка процесса и результатов деятельности; развитие образной памяти; умения работать в группе – устанавливать рабочие отношения, сотрудничать и способствовать достижению общего результата, исп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ользовать адекватные языковые средства для отображения своей позиции; уметь строить контекстное монологическое высказывание; аргументировано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представлять свою точку зрения, проявлять терпимость к иному мнению, устраивать эффективные групповые обсуждения и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обеспечивать обмен знаниями между членами группы для достижения общего результата, следовать морально-этическим и психологическим принципам общения и сотрудничества на основе уважительного отношения к партнерам, готовность к взаимопомощи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6345" w:rsidRPr="003A57DF">
        <w:trPr>
          <w:trHeight w:val="144"/>
          <w:tblCellSpacing w:w="20" w:type="nil"/>
        </w:trPr>
        <w:tc>
          <w:tcPr>
            <w:tcW w:w="44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занятие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ресурсный круг, направленные на понимание основных категорий курса, путей познания своих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творческих способностей, приобщение к вечным непреходящим ценностям, обогащение социального и нравственного опыта, мотивация выбора жизненного пути и профессии, основанная на понимании смысла и миссии творчества; формирование умений ставить цель, выбирать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эффективный способ её достижения, оценивать правильность действий и по ходу вносить коррективы, осуществлять рефлексию; формулировать собственное мнение и позицию, аргументировать её,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строить монологическое контекстное высказывание, проявлять терпимость к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иному мнению, устраивать эффективные групповые обсуждения и обеспечивать обмен знаниями между членами группы для достижения общего результата, следовать морально-этическим и психологическим принципам общения и сотрудничества на основе уважительного отношен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ия к партнерам, готовность к взаимопомощи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6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345" w:rsidRDefault="00626345"/>
        </w:tc>
      </w:tr>
      <w:tr w:rsidR="00626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345" w:rsidRDefault="00626345"/>
        </w:tc>
      </w:tr>
    </w:tbl>
    <w:p w:rsidR="00626345" w:rsidRDefault="00626345">
      <w:pPr>
        <w:sectPr w:rsidR="006263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6345" w:rsidRDefault="003A57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4830"/>
        <w:gridCol w:w="2144"/>
        <w:gridCol w:w="1609"/>
        <w:gridCol w:w="2208"/>
        <w:gridCol w:w="2323"/>
      </w:tblGrid>
      <w:tr w:rsidR="00626345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Основное содержание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****</w:t>
            </w:r>
          </w:p>
        </w:tc>
      </w:tr>
      <w:tr w:rsidR="00626345" w:rsidRPr="003A57D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ресурсный круг, направленные на осознание различных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взглядов на истину, понимание, что выбор пути к истине – дело совести и свободы каждого; присоединение к духовным ценностям и идеалам русского народа; осознание смысла человеческой деятельности, положительное отношение и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интерес к изучению истории своей ст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раны, труду человека; формирование умений ставить цель, устанавливать целевые приоритеты, планировать действия, принимать решения в проблемной ситуации на основе договоренности, осуществлять контроль по результату и вносить коррективы в исполнение и выбор;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структурировать время, осуществлять рефлексию.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6345" w:rsidRPr="003A57D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Пути к Истине: взгляд человеческий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Эвристическая беседа, дискуссия,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работа, направленные на осмысление путей к истине: любовь и семья, слава и успех, радость и удовольствия, власть, богатство, духовная радость и спасение, осознание семейных ценностей, духовно- нравственной основы деятельности человека на пути к и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стине, осмысление нравственной ответственности ученого перед человечеством; формирование умений ставить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цель, планировать действия по её достижению, осуществлять контроль по результату и рефлексию; структурировать время, находить необходимую информацию в у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чебнике и справочной литературе; выделять существенную информацию из текстов разных видов, выбора наиболее эффективных способов решения задачи; рефлексия способов и условий действия, контроль и оценка процесса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результатов деятельности; умений работать в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уметь строить контекстное монологическое высказывание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6345" w:rsidRPr="003A57D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Начало пути к Истине: неотмирные и пленённые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Эвристическая беседа, групповая работа, ресурсный круг, направленные на осмысление понятий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неотмирные и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пленённые, осмысление понятий «нищие духом» и «духовно нищие», самоуверенные и самодовольные, плачущие от страдания и сострадания, кроткие, правдолюбивые; осознание смысла смирения как честного признания своего несовершенства; покаяния как осу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ждения своих поступков и твёрдого намерения исправиться; кротости как умиротворении, душевном мире и тихой радости; формирование; формирование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умений ставить цель, планировать действия по её достижению, осуществлять контроль по результату и рефлексию; стру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ктурировать время; находить необходимую информацию в учебнике и справочной литературе; выделять существенную информацию из текстов разных видов для описания кротких, сострадательных, самоуверенных, самодовольных; объяснять понятия, социокультурные категори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и;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осознанного построения речевого высказывания в устной форме; выбора наиболее эффективных способов решения задачи; рефлексии способов и условий действия, контроль и оценка процесса и результатов деятельности; развитие образной памяти; умения работать в г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руппе – устанавливать рабочие отношения, сотрудничать и способствовать достижению общего результата, использовать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адекватные языковые средства для отображения своей позиции; строить контекстное монологическое высказывание.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6345" w:rsidRPr="003A57D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Дела на пути к истине: деятели и дельцы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групповая работа, ресурсный круг, направленные на осмысление дел человеческих на пути к и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стине, понимание характеристик людей утешителей и жестокосердных, милосердных, миротворцев тружеников; понимание смысла дел человеческих на пути к Истине; формирование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умений ставить цель, планировать действия по её достижению, осуществлять контроль по рез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ультату и рефлексию; структурировать время; формирование умений находить необходимую информацию в учебнике и справочной литературе; выделять существенную информацию из текстов разных видов; объяснять понятия, социокультурные категории; структурирование зна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ний; осознанного построения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речевого высказывания в устной форме; выбора наиболее эффективных способов решения задачи; рефлексия способов и условий действия, контроль и оценка процесса и результатов деятельности; умения работать в группе – устанавливать ра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бочие отношения, сотрудничать и способствовать достижению общего результата, использовать адекватные языковые средства для отображения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своей позиции; строить контекстное монологическое высказывание.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6345" w:rsidRPr="003A57D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на пути к истине: подвижники и самодовольные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Эвристическая беседа, групповая работа, ресурсный круг, направленные на осмысление сути испытаний на пути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 истине; понимание характеристик людей беспокойных, равнодушных, борющихся за Правду и ищущих Правду; формирование умений ставить цель, планировать действия по её достижению, осуществлять контроль по результату и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рефлексию; структурировать время; формиров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ание умений находить необходимую информацию в учебнике и справочной литературе; выделять существенную информацию из текстов разных видов; объяснять понятия, социокультурные категории; структурирование знаний; осознанного построения речевого высказывания в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устной форме; выбора наиболее эффективных способов решения задачи; рефлексия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способов и условий действия, контроль и оценка процесса и результатов деятельности; умения работать в группе – устанавливать рабочие отношения, сотрудничать и способствовать дости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жению общего результата, использовать адекватные языковые средства для отображения своей позиции; строить контекстное монологическое высказывание.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6345" w:rsidRPr="003A57D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 направлена на понимание и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раскрытие основных категорий курса, осмысление пути познания своих творческих способностей, приобщение к вечным непреходящим ценностям, обогащение социального и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нравственного опыта, мотивация выбора жизненного пути и профессии, основанная на понимании смысла и миссии творчества; формирование умения формулировать собственное мнение и позицию, аргументировать её использовать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адекватные языковые средства для отображе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ния своих чувств, мыслей, взглядов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6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345" w:rsidRDefault="00626345"/>
        </w:tc>
      </w:tr>
      <w:tr w:rsidR="00626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345" w:rsidRDefault="00626345"/>
        </w:tc>
      </w:tr>
    </w:tbl>
    <w:p w:rsidR="00626345" w:rsidRDefault="00626345">
      <w:pPr>
        <w:sectPr w:rsidR="006263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6345" w:rsidRDefault="00626345">
      <w:pPr>
        <w:sectPr w:rsidR="006263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6345" w:rsidRDefault="003A57DF">
      <w:pPr>
        <w:spacing w:after="0"/>
        <w:ind w:left="120"/>
      </w:pPr>
      <w:bookmarkStart w:id="12" w:name="block-6653753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26345" w:rsidRDefault="003A57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8"/>
        <w:gridCol w:w="4740"/>
        <w:gridCol w:w="1574"/>
        <w:gridCol w:w="1841"/>
        <w:gridCol w:w="1910"/>
        <w:gridCol w:w="2737"/>
      </w:tblGrid>
      <w:tr w:rsidR="0062634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345" w:rsidRDefault="00626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345" w:rsidRDefault="0062634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345" w:rsidRDefault="00626345"/>
        </w:tc>
      </w:tr>
      <w:tr w:rsidR="006263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Вводный урок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Соха и топор. Куда соха и топор вместе ходили?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Чему соха и топор человека учили. Соха и топор как чудеса России.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крестьянских хором.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Домашний лад и порядок. Крестьянские хоромы – чудо России.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Соловецкий монастырь. Этапы жизни Соловецкого монастыря.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в Соловецкий монастырь. Чудо Преображения.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Соловецкий монастырь – чудо России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Когда я бываю в храме. </w:t>
            </w:r>
            <w:r>
              <w:rPr>
                <w:rFonts w:ascii="Times New Roman" w:hAnsi="Times New Roman"/>
                <w:color w:val="000000"/>
                <w:sz w:val="24"/>
              </w:rPr>
              <w:t>Покров Пресвятой Богородицы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святом месте. Храм Покрова на Нерли – символ гармонии. Храм Покрова на Нерли –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одно из чудес России.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Икона «Живоначальная Троица». Путешествие в мир иконы. </w:t>
            </w:r>
            <w:r>
              <w:rPr>
                <w:rFonts w:ascii="Times New Roman" w:hAnsi="Times New Roman"/>
                <w:color w:val="000000"/>
                <w:sz w:val="24"/>
              </w:rPr>
              <w:t>Звенящие краски иконы.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Нераздельность и неслиянность лиц Святой Троицы. Икона «Троица» как одно из чудес России.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Щит военный, щит духовный.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Сооружения и соборы Московского Кремля.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Московский Кремль – хранитель истории, доблести и славы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Первые летописцы и первые летописи. Преподобный Нестор и его летописи.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писали и украшали летописи. </w:t>
            </w:r>
            <w:r>
              <w:rPr>
                <w:rFonts w:ascii="Times New Roman" w:hAnsi="Times New Roman"/>
                <w:color w:val="000000"/>
                <w:sz w:val="24"/>
              </w:rPr>
              <w:t>Летописи – чудо России.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занятие «Семь чудес России».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6345" w:rsidRDefault="00626345"/>
        </w:tc>
      </w:tr>
    </w:tbl>
    <w:p w:rsidR="00626345" w:rsidRDefault="00626345">
      <w:pPr>
        <w:sectPr w:rsidR="006263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6345" w:rsidRDefault="003A57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0"/>
        <w:gridCol w:w="4569"/>
        <w:gridCol w:w="1597"/>
        <w:gridCol w:w="1841"/>
        <w:gridCol w:w="1910"/>
        <w:gridCol w:w="2793"/>
      </w:tblGrid>
      <w:tr w:rsidR="00626345">
        <w:trPr>
          <w:trHeight w:val="144"/>
          <w:tblCellSpacing w:w="20" w:type="nil"/>
        </w:trPr>
        <w:tc>
          <w:tcPr>
            <w:tcW w:w="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23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345" w:rsidRDefault="00626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345" w:rsidRDefault="00626345"/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345" w:rsidRDefault="00626345"/>
        </w:tc>
      </w:tr>
      <w:tr w:rsidR="00626345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Отечество (вводный урок). Святая Русь.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Столица. Стольный град Москва.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Ядро земли Русской. Северная Фиваида.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Поморье. Земля Новгородская. Поволжье. Сибирь.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Рубежи и пределы. Образ Отечества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Семейство городов русских. С чего начинается город: Кремль, посад.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города. Собор. Площадь. </w:t>
            </w:r>
            <w:r>
              <w:rPr>
                <w:rFonts w:ascii="Times New Roman" w:hAnsi="Times New Roman"/>
                <w:color w:val="000000"/>
                <w:sz w:val="24"/>
              </w:rPr>
              <w:t>Храмы города.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города. Улицы, дворы. Поклонная гора. </w:t>
            </w:r>
            <w:r>
              <w:rPr>
                <w:rFonts w:ascii="Times New Roman" w:hAnsi="Times New Roman"/>
                <w:color w:val="000000"/>
                <w:sz w:val="24"/>
              </w:rPr>
              <w:t>Жизнь и быт горожан.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Деревня. Образ деревни.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Памятные и приметные места. Гора. </w:t>
            </w:r>
            <w:r>
              <w:rPr>
                <w:rFonts w:ascii="Times New Roman" w:hAnsi="Times New Roman"/>
                <w:color w:val="000000"/>
                <w:sz w:val="24"/>
              </w:rPr>
              <w:t>Дерево. Камень. Родник.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Остров. Озеро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Младенчество и детство. Отрочество и юность.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Зрелость. Пожилые и старые. Жизненный круг.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 и лето. Годичный круг.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Самый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светлый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Зима, весна, лето, осень.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Седмица и день. Слово и образ времени.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занятие «Наше Отечество».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626345" w:rsidRDefault="00626345"/>
        </w:tc>
      </w:tr>
    </w:tbl>
    <w:p w:rsidR="00626345" w:rsidRDefault="00626345">
      <w:pPr>
        <w:sectPr w:rsidR="006263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6345" w:rsidRDefault="003A57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5040"/>
        <w:gridCol w:w="1504"/>
        <w:gridCol w:w="1841"/>
        <w:gridCol w:w="1910"/>
        <w:gridCol w:w="2592"/>
      </w:tblGrid>
      <w:tr w:rsidR="00626345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345" w:rsidRDefault="00626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345" w:rsidRDefault="00626345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345" w:rsidRDefault="00626345"/>
        </w:tc>
      </w:tr>
      <w:tr w:rsidR="0062634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Высокий смысл человеческой деятельности. Предназначение своего дела.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Крестьянское сословие. Крестьянское дело.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Духовные </w:t>
            </w:r>
            <w:r>
              <w:rPr>
                <w:rFonts w:ascii="Times New Roman" w:hAnsi="Times New Roman"/>
                <w:color w:val="000000"/>
                <w:sz w:val="24"/>
              </w:rPr>
              <w:t>основы крестьянского дела.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Старинные сообщества ремесленников. Ремесленники и рабочие.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Дело мастера боится. Жизненные уроки ремесла.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Храмы – творение мастеров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Купцы, гости и иные деловые люди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Дело купца и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предпринимателя. Наживать добро или творить добро.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Деловые люди в чём их Слово? </w:t>
            </w:r>
            <w:r>
              <w:rPr>
                <w:rFonts w:ascii="Times New Roman" w:hAnsi="Times New Roman"/>
                <w:color w:val="000000"/>
                <w:sz w:val="24"/>
              </w:rPr>
              <w:t>Слово деловых людей.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занятие «Высокий смысл труда».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От дружины до вооружённых сил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Атрибуты воинства. Воинские заповеди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чём смысл воинского служения. </w:t>
            </w:r>
            <w:r>
              <w:rPr>
                <w:rFonts w:ascii="Times New Roman" w:hAnsi="Times New Roman"/>
                <w:color w:val="000000"/>
                <w:sz w:val="24"/>
              </w:rPr>
              <w:t>Хвала подвигу, позор разбою.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Священство: дар и служение.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Священнослужители и церковнослужители. </w:t>
            </w:r>
            <w:r>
              <w:rPr>
                <w:rFonts w:ascii="Times New Roman" w:hAnsi="Times New Roman"/>
                <w:color w:val="000000"/>
                <w:sz w:val="24"/>
              </w:rPr>
              <w:t>Монашество.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Священство как сословие. Духовное воинство.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Церковь – «и врата ада не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одолеют её»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занятие «Высокий смысл служения»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26345" w:rsidRDefault="00626345"/>
        </w:tc>
      </w:tr>
    </w:tbl>
    <w:p w:rsidR="00626345" w:rsidRDefault="00626345">
      <w:pPr>
        <w:sectPr w:rsidR="006263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6345" w:rsidRDefault="003A57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8"/>
        <w:gridCol w:w="4950"/>
        <w:gridCol w:w="1541"/>
        <w:gridCol w:w="1841"/>
        <w:gridCol w:w="1910"/>
        <w:gridCol w:w="2660"/>
      </w:tblGrid>
      <w:tr w:rsidR="00626345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345" w:rsidRDefault="00626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345" w:rsidRDefault="00626345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345" w:rsidRDefault="00626345"/>
        </w:tc>
      </w:tr>
      <w:tr w:rsidR="006263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творце и человеке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Творце, творчестве и творении. </w:t>
            </w:r>
            <w:r>
              <w:rPr>
                <w:rFonts w:ascii="Times New Roman" w:hAnsi="Times New Roman"/>
                <w:color w:val="000000"/>
                <w:sz w:val="24"/>
              </w:rPr>
              <w:t>О таланте. Спутники творчества.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Языки творчества. Язык духа. Язык разума. </w:t>
            </w:r>
            <w:r>
              <w:rPr>
                <w:rFonts w:ascii="Times New Roman" w:hAnsi="Times New Roman"/>
                <w:color w:val="000000"/>
                <w:sz w:val="24"/>
              </w:rPr>
              <w:t>Языки звуков.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Языки без слов. Как прочитать жест.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Мотивы творчества. К творчеству призвало сердце.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К творчеству призвала любовь. К творчеству призвало Отечество.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законотворчества.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Жить по справедливости. О правде.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Божественного мира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Образы мира природного. Инструментарий художника.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Образы мира дольнего. Мир «узорочья».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Образы мира человеческого. Как Василий Суриков создал образ героя.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Как творили образ невидимого. Посмотрим на самого себя.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сути научного творчества. Знания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донаучные и вненаучные.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творчество. Изобретатель.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просветителя. Духовные просветители.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занятие «Истоки творчества».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3A57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26345" w:rsidRDefault="00626345"/>
        </w:tc>
      </w:tr>
    </w:tbl>
    <w:p w:rsidR="00626345" w:rsidRDefault="00626345">
      <w:pPr>
        <w:sectPr w:rsidR="006263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6345" w:rsidRDefault="003A57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8"/>
        <w:gridCol w:w="4741"/>
        <w:gridCol w:w="1573"/>
        <w:gridCol w:w="1841"/>
        <w:gridCol w:w="1910"/>
        <w:gridCol w:w="2737"/>
      </w:tblGrid>
      <w:tr w:rsidR="0062634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345" w:rsidRDefault="00626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345" w:rsidRDefault="0062634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6345" w:rsidRDefault="006263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345" w:rsidRDefault="00626345"/>
        </w:tc>
      </w:tr>
      <w:tr w:rsidR="006263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взгляды на Истину. Выбор пути к Истине – дело совести и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свободы каждого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семья. Семья как Малая Церковь.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Слава и успех. Радость и удовольствие. Слава земная и слава небесная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Власть. Богатство. Духовная радость и спасение.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Знание. Христианские корни науки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Кто такие «нищие духом» и что такое «нищета духовная»? Самоуверенные и самодовольные. Правдолюбцы и приспособленцы.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Плачущие от страдания. Плачущие от сострадания.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Покаяние и духовная радость.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Кротость – путь к внутренней гармонии,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тщеславие – путь от Истины. </w:t>
            </w:r>
            <w:r>
              <w:rPr>
                <w:rFonts w:ascii="Times New Roman" w:hAnsi="Times New Roman"/>
                <w:color w:val="000000"/>
                <w:sz w:val="24"/>
              </w:rPr>
              <w:t>Какая бывает кротость?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«Начало пути к истине: неотмирные и пленённые».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Чем утешаются люди мира сего? Сам в горе, но другого утешай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Милосердие как благодеяние. Малые дела ведут к 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большому добру.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Мир в семье. Мир как духовный труд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Как труд ведёт к Истине? Труженики и живущие за счёт других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Два сердца. Как сберечь чистоту сердца. Что несёт человеку чистое сердце?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Чем рождается беспокойство.</w:t>
            </w: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чему ведёт равнодушие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>Равнодушные к Правде и верные Правде. Борющиеся за Правду и ищущие Правду.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занятие «Идеалы истины».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6345" w:rsidRDefault="00626345">
            <w:pPr>
              <w:spacing w:after="0"/>
              <w:ind w:left="135"/>
            </w:pPr>
          </w:p>
        </w:tc>
      </w:tr>
      <w:tr w:rsidR="00626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345" w:rsidRPr="003A57DF" w:rsidRDefault="003A57DF">
            <w:pPr>
              <w:spacing w:after="0"/>
              <w:ind w:left="135"/>
              <w:rPr>
                <w:lang w:val="ru-RU"/>
              </w:rPr>
            </w:pPr>
            <w:r w:rsidRPr="003A57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 w:rsidRPr="003A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6345" w:rsidRDefault="003A5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6345" w:rsidRDefault="00626345"/>
        </w:tc>
      </w:tr>
    </w:tbl>
    <w:p w:rsidR="00626345" w:rsidRDefault="00626345">
      <w:pPr>
        <w:sectPr w:rsidR="006263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6345" w:rsidRDefault="00626345">
      <w:pPr>
        <w:sectPr w:rsidR="00626345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2"/>
    <w:p w:rsidR="00000000" w:rsidRDefault="003A57DF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26345"/>
    <w:rsid w:val="003A57DF"/>
    <w:rsid w:val="00626345"/>
    <w:rsid w:val="009C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C2D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rok.apkpro.ru/" TargetMode="Externa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urok.apkpro.ru/" TargetMode="External"/><Relationship Id="rId42" Type="http://schemas.openxmlformats.org/officeDocument/2006/relationships/hyperlink" Target="https://urok.apkpro.ru/" TargetMode="External"/><Relationship Id="rId47" Type="http://schemas.openxmlformats.org/officeDocument/2006/relationships/hyperlink" Target="https://resh.edu.ru/" TargetMode="External"/><Relationship Id="rId50" Type="http://schemas.openxmlformats.org/officeDocument/2006/relationships/hyperlink" Target="https://urok.apkpro.ru/" TargetMode="External"/><Relationship Id="rId55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urok.apkpro.ru/" TargetMode="External"/><Relationship Id="rId29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urok.apkpro.ru/" TargetMode="External"/><Relationship Id="rId32" Type="http://schemas.openxmlformats.org/officeDocument/2006/relationships/hyperlink" Target="https://urok.apkpro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urok.apkpro.ru/" TargetMode="External"/><Relationship Id="rId45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urok.apkpro.ru/" TargetMode="External"/><Relationship Id="rId66" Type="http://schemas.openxmlformats.org/officeDocument/2006/relationships/fontTable" Target="fontTable.xml"/><Relationship Id="rId5" Type="http://schemas.openxmlformats.org/officeDocument/2006/relationships/image" Target="media/image1.jpeg"/><Relationship Id="rId61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14" Type="http://schemas.openxmlformats.org/officeDocument/2006/relationships/hyperlink" Target="https://urok.apkpro.ru/" TargetMode="External"/><Relationship Id="rId22" Type="http://schemas.openxmlformats.org/officeDocument/2006/relationships/hyperlink" Target="https://urok.apkpro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urok.apkpro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urok.apkpro.ru/" TargetMode="External"/><Relationship Id="rId56" Type="http://schemas.openxmlformats.org/officeDocument/2006/relationships/hyperlink" Target="https://urok.apkpro.ru/" TargetMode="External"/><Relationship Id="rId64" Type="http://schemas.openxmlformats.org/officeDocument/2006/relationships/hyperlink" Target="https://urok.apkpro.ru/" TargetMode="External"/><Relationship Id="rId8" Type="http://schemas.openxmlformats.org/officeDocument/2006/relationships/hyperlink" Target="https://urok.apkpro.ru/" TargetMode="External"/><Relationship Id="rId51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rok.apkpro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urok.apkpro.ru/" TargetMode="External"/><Relationship Id="rId46" Type="http://schemas.openxmlformats.org/officeDocument/2006/relationships/hyperlink" Target="https://urok.apkpro.ru/" TargetMode="External"/><Relationship Id="rId59" Type="http://schemas.openxmlformats.org/officeDocument/2006/relationships/hyperlink" Target="https://resh.edu.ru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urok.apkpro.ru/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s://urok.apkpro.ru/" TargetMode="External"/><Relationship Id="rId62" Type="http://schemas.openxmlformats.org/officeDocument/2006/relationships/hyperlink" Target="https://urok.apkpro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urok.apkpro.ru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urok.apkpro.ru/" TargetMode="External"/><Relationship Id="rId36" Type="http://schemas.openxmlformats.org/officeDocument/2006/relationships/hyperlink" Target="https://urok.apkpro.ru/" TargetMode="External"/><Relationship Id="rId49" Type="http://schemas.openxmlformats.org/officeDocument/2006/relationships/hyperlink" Target="https://resh.edu.ru/" TargetMode="External"/><Relationship Id="rId57" Type="http://schemas.openxmlformats.org/officeDocument/2006/relationships/hyperlink" Target="https://resh.edu.ru/" TargetMode="External"/><Relationship Id="rId10" Type="http://schemas.openxmlformats.org/officeDocument/2006/relationships/hyperlink" Target="https://urok.apkpro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urok.apkpro.ru/" TargetMode="External"/><Relationship Id="rId52" Type="http://schemas.openxmlformats.org/officeDocument/2006/relationships/hyperlink" Target="https://urok.apkpro.ru/" TargetMode="External"/><Relationship Id="rId60" Type="http://schemas.openxmlformats.org/officeDocument/2006/relationships/hyperlink" Target="https://urok.apkpro.ru/" TargetMode="External"/><Relationship Id="rId65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urok.apkpro.ru/" TargetMode="External"/><Relationship Id="rId39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116</Pages>
  <Words>13829</Words>
  <Characters>78830</Characters>
  <Application>Microsoft Office Word</Application>
  <DocSecurity>0</DocSecurity>
  <Lines>656</Lines>
  <Paragraphs>184</Paragraphs>
  <ScaleCrop>false</ScaleCrop>
  <Company/>
  <LinksUpToDate>false</LinksUpToDate>
  <CharactersWithSpaces>92475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2025-09-05T19:10:00Z</dcterms:created>
  <dcterms:modified xsi:type="dcterms:W3CDTF">2025-09-05T19:10:00Z</dcterms:modified>
</cp:coreProperties>
</file>